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DBA0" w14:textId="77777777" w:rsidR="0001075B" w:rsidRPr="00393B9F" w:rsidRDefault="00C208EF" w:rsidP="00C208EF">
      <w:pPr>
        <w:pBdr>
          <w:bottom w:val="single" w:sz="12" w:space="1" w:color="auto"/>
        </w:pBdr>
        <w:jc w:val="center"/>
        <w:rPr>
          <w:lang w:val="fr-FR"/>
        </w:rPr>
      </w:pPr>
      <w:r w:rsidRPr="00C208EF">
        <w:rPr>
          <w:rFonts w:ascii="Microsoft YaHei" w:eastAsia="Microsoft YaHei" w:hAnsi="Microsoft YaHei" w:cs="Arial"/>
          <w:b/>
          <w:caps/>
          <w:color w:val="0070C0"/>
          <w:sz w:val="24"/>
          <w:lang w:val="fr-FR"/>
        </w:rPr>
        <w:t xml:space="preserve">SE4ALL </w:t>
      </w:r>
      <w:r w:rsidR="00CA49F9">
        <w:rPr>
          <w:rFonts w:ascii="Microsoft YaHei" w:eastAsia="Microsoft YaHei" w:hAnsi="Microsoft YaHei" w:cs="Arial"/>
          <w:b/>
          <w:caps/>
          <w:color w:val="0070C0"/>
          <w:sz w:val="24"/>
          <w:lang w:val="fr-FR"/>
        </w:rPr>
        <w:t xml:space="preserve">- </w:t>
      </w:r>
      <w:r>
        <w:rPr>
          <w:rFonts w:ascii="Microsoft YaHei" w:eastAsia="Microsoft YaHei" w:hAnsi="Microsoft YaHei" w:cs="Arial"/>
          <w:b/>
          <w:caps/>
          <w:color w:val="0070C0"/>
          <w:sz w:val="24"/>
          <w:lang w:val="fr-FR"/>
        </w:rPr>
        <w:t>APPEL a PROJETS ayant</w:t>
      </w:r>
      <w:r w:rsidRPr="00C208EF">
        <w:rPr>
          <w:rFonts w:ascii="Microsoft YaHei" w:eastAsia="Microsoft YaHei" w:hAnsi="Microsoft YaHei" w:cs="Arial"/>
          <w:b/>
          <w:caps/>
          <w:color w:val="0070C0"/>
          <w:sz w:val="24"/>
          <w:lang w:val="fr-FR"/>
        </w:rPr>
        <w:t xml:space="preserve"> BESOIN DE FINANCEMENT</w:t>
      </w:r>
    </w:p>
    <w:p w14:paraId="5C707A6A" w14:textId="77777777" w:rsidR="0001075B" w:rsidRPr="00393B9F" w:rsidRDefault="0001075B" w:rsidP="0001075B">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297"/>
      </w:tblGrid>
      <w:tr w:rsidR="0001075B" w:rsidRPr="00C215FC" w14:paraId="79FEC563" w14:textId="77777777" w:rsidTr="00127B34">
        <w:tc>
          <w:tcPr>
            <w:tcW w:w="1990" w:type="dxa"/>
          </w:tcPr>
          <w:p w14:paraId="621526EC" w14:textId="77777777" w:rsidR="0001075B" w:rsidRPr="00C215FC" w:rsidRDefault="0001075B" w:rsidP="00127B34">
            <w:pPr>
              <w:rPr>
                <w:rFonts w:eastAsia="Microsoft YaHei"/>
              </w:rPr>
            </w:pPr>
            <w:r w:rsidRPr="00C215FC">
              <w:rPr>
                <w:noProof/>
                <w:lang w:val="fr-FR"/>
              </w:rPr>
              <w:drawing>
                <wp:inline distT="0" distB="0" distL="0" distR="0" wp14:anchorId="26D288AF" wp14:editId="75D265D5">
                  <wp:extent cx="1127052" cy="756074"/>
                  <wp:effectExtent l="0" t="0" r="0" b="6350"/>
                  <wp:docPr id="3" name="Picture 3" descr="V:\Images\_Logos\Logos other Cies\E\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mages\_Logos\Logos other Cies\E\EU 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330" cy="762969"/>
                          </a:xfrm>
                          <a:prstGeom prst="rect">
                            <a:avLst/>
                          </a:prstGeom>
                          <a:noFill/>
                          <a:ln>
                            <a:noFill/>
                          </a:ln>
                        </pic:spPr>
                      </pic:pic>
                    </a:graphicData>
                  </a:graphic>
                </wp:inline>
              </w:drawing>
            </w:r>
          </w:p>
        </w:tc>
        <w:tc>
          <w:tcPr>
            <w:tcW w:w="7297" w:type="dxa"/>
          </w:tcPr>
          <w:p w14:paraId="60831395" w14:textId="77777777" w:rsidR="003638B5" w:rsidRPr="00C95193" w:rsidRDefault="003638B5" w:rsidP="003638B5">
            <w:pPr>
              <w:spacing w:before="300"/>
              <w:rPr>
                <w:rFonts w:eastAsia="Microsoft YaHei UI" w:cs="Arial"/>
                <w:sz w:val="22"/>
                <w:szCs w:val="26"/>
                <w:lang w:val="fr-FR"/>
              </w:rPr>
            </w:pPr>
            <w:r w:rsidRPr="00C95193">
              <w:rPr>
                <w:rFonts w:eastAsia="Microsoft YaHei UI" w:cs="Arial"/>
                <w:sz w:val="22"/>
                <w:szCs w:val="26"/>
                <w:lang w:val="fr-FR"/>
              </w:rPr>
              <w:t>Projet financé par l’Union Européenne</w:t>
            </w:r>
          </w:p>
          <w:p w14:paraId="1F9331E4" w14:textId="77777777" w:rsidR="0001075B" w:rsidRPr="00793F28" w:rsidRDefault="0001075B" w:rsidP="00127B34">
            <w:pPr>
              <w:spacing w:before="0"/>
              <w:rPr>
                <w:rFonts w:eastAsia="Microsoft YaHei UI" w:cs="Arial"/>
                <w:b/>
                <w:sz w:val="22"/>
                <w:szCs w:val="26"/>
                <w:lang w:val="fr-BE"/>
              </w:rPr>
            </w:pPr>
            <w:r w:rsidRPr="00793F28">
              <w:rPr>
                <w:rFonts w:eastAsia="Microsoft YaHei UI" w:cs="Arial"/>
                <w:b/>
                <w:sz w:val="22"/>
                <w:szCs w:val="26"/>
                <w:lang w:val="fr-BE"/>
              </w:rPr>
              <w:t>EuropeAid/Development Cooperation Instrument</w:t>
            </w:r>
          </w:p>
          <w:p w14:paraId="6CEDCDD8" w14:textId="77777777" w:rsidR="0001075B" w:rsidRPr="00C215FC" w:rsidRDefault="0001075B" w:rsidP="00127B34">
            <w:pPr>
              <w:spacing w:before="80"/>
              <w:rPr>
                <w:rFonts w:eastAsia="Microsoft YaHei UI" w:cs="Arial"/>
                <w:b/>
              </w:rPr>
            </w:pPr>
            <w:r w:rsidRPr="00C215FC">
              <w:rPr>
                <w:rFonts w:eastAsia="Microsoft YaHei UI" w:cs="Arial"/>
                <w:b/>
                <w:sz w:val="22"/>
                <w:szCs w:val="26"/>
              </w:rPr>
              <w:t>DCI-ENV/2013/335-152</w:t>
            </w:r>
          </w:p>
        </w:tc>
      </w:tr>
    </w:tbl>
    <w:p w14:paraId="3DE752CA" w14:textId="77777777" w:rsidR="0001075B" w:rsidRPr="00C215FC" w:rsidRDefault="0001075B" w:rsidP="0001075B">
      <w:pPr>
        <w:rPr>
          <w:rFonts w:eastAsia="Microsoft YaHei"/>
        </w:rPr>
      </w:pPr>
    </w:p>
    <w:p w14:paraId="6E5FD18B" w14:textId="77777777" w:rsidR="0001075B" w:rsidRPr="00C215FC" w:rsidRDefault="0001075B" w:rsidP="0001075B">
      <w:pPr>
        <w:jc w:val="left"/>
        <w:rPr>
          <w:rFonts w:eastAsia="Microsoft YaHei"/>
        </w:rPr>
      </w:pPr>
      <w:r w:rsidRPr="00C215FC">
        <w:rPr>
          <w:noProof/>
          <w:lang w:val="fr-FR"/>
        </w:rPr>
        <w:drawing>
          <wp:inline distT="0" distB="0" distL="0" distR="0" wp14:anchorId="2399886D" wp14:editId="541394BD">
            <wp:extent cx="4944077" cy="7162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1340" cy="737615"/>
                    </a:xfrm>
                    <a:prstGeom prst="rect">
                      <a:avLst/>
                    </a:prstGeom>
                  </pic:spPr>
                </pic:pic>
              </a:graphicData>
            </a:graphic>
          </wp:inline>
        </w:drawing>
      </w:r>
    </w:p>
    <w:p w14:paraId="6CF6AA3E" w14:textId="77777777" w:rsidR="0001075B" w:rsidRPr="00C215FC" w:rsidRDefault="0001075B" w:rsidP="0001075B">
      <w:pPr>
        <w:rPr>
          <w:rFonts w:eastAsia="Microsoft YaHei"/>
        </w:rPr>
      </w:pPr>
    </w:p>
    <w:p w14:paraId="4DEE0A54" w14:textId="77777777" w:rsidR="0001075B" w:rsidRDefault="009E5AAF" w:rsidP="0001075B">
      <w:pPr>
        <w:pBdr>
          <w:bottom w:val="single" w:sz="12" w:space="1" w:color="auto"/>
        </w:pBdr>
        <w:rPr>
          <w:rFonts w:eastAsia="Microsoft YaHei"/>
          <w:szCs w:val="20"/>
          <w:lang w:val="fr-FR"/>
        </w:rPr>
      </w:pPr>
      <w:r>
        <w:rPr>
          <w:rFonts w:eastAsia="Microsoft YaHei"/>
          <w:szCs w:val="20"/>
          <w:lang w:val="fr-FR"/>
        </w:rPr>
        <w:t xml:space="preserve">Le </w:t>
      </w:r>
      <w:r w:rsidRPr="009E5AAF">
        <w:rPr>
          <w:rFonts w:eastAsia="Microsoft YaHei"/>
          <w:szCs w:val="20"/>
          <w:lang w:val="fr-FR"/>
        </w:rPr>
        <w:t>CEREEC a uni ses forces avec l'UE pour aider les Etats memb</w:t>
      </w:r>
      <w:r>
        <w:rPr>
          <w:rFonts w:eastAsia="Microsoft YaHei"/>
          <w:szCs w:val="20"/>
          <w:lang w:val="fr-FR"/>
        </w:rPr>
        <w:t>res à développer leurs Prospectus d'I</w:t>
      </w:r>
      <w:r w:rsidRPr="009E5AAF">
        <w:rPr>
          <w:rFonts w:eastAsia="Microsoft YaHei"/>
          <w:szCs w:val="20"/>
          <w:lang w:val="fr-FR"/>
        </w:rPr>
        <w:t>nvestisseme</w:t>
      </w:r>
      <w:r>
        <w:rPr>
          <w:rFonts w:eastAsia="Microsoft YaHei"/>
          <w:szCs w:val="20"/>
          <w:lang w:val="fr-FR"/>
        </w:rPr>
        <w:t>nt. Pour cette raison, la "Facilité d'Assistance Technique de l'UE (TAF) pour l’initiative «</w:t>
      </w:r>
      <w:r w:rsidRPr="009E5AAF">
        <w:rPr>
          <w:rFonts w:eastAsia="Microsoft YaHei"/>
          <w:szCs w:val="20"/>
          <w:lang w:val="fr-FR"/>
        </w:rPr>
        <w:t>Éne</w:t>
      </w:r>
      <w:r>
        <w:rPr>
          <w:rFonts w:eastAsia="Microsoft YaHei"/>
          <w:szCs w:val="20"/>
          <w:lang w:val="fr-FR"/>
        </w:rPr>
        <w:t>rgie durable pour tous »</w:t>
      </w:r>
      <w:r w:rsidRPr="009E5AAF">
        <w:rPr>
          <w:rFonts w:eastAsia="Microsoft YaHei"/>
          <w:szCs w:val="20"/>
          <w:lang w:val="fr-FR"/>
        </w:rPr>
        <w:t xml:space="preserve"> a été mobilisé (EuropeAid de contrat 2013/335152 - Afrique occidentale et centrale) afin d'aid</w:t>
      </w:r>
      <w:r>
        <w:rPr>
          <w:rFonts w:eastAsia="Microsoft YaHei"/>
          <w:szCs w:val="20"/>
          <w:lang w:val="fr-FR"/>
        </w:rPr>
        <w:t>er les pays à développer leurs Prospectus d'I</w:t>
      </w:r>
      <w:r w:rsidR="00CA49F9">
        <w:rPr>
          <w:rFonts w:eastAsia="Microsoft YaHei"/>
          <w:szCs w:val="20"/>
          <w:lang w:val="fr-FR"/>
        </w:rPr>
        <w:t xml:space="preserve">nvestissement. Cela </w:t>
      </w:r>
      <w:r w:rsidR="00CA49F9" w:rsidRPr="00DA4EF1">
        <w:rPr>
          <w:rFonts w:eastAsia="Microsoft YaHei"/>
          <w:szCs w:val="20"/>
          <w:lang w:val="fr-FR"/>
        </w:rPr>
        <w:t>fait parti</w:t>
      </w:r>
      <w:r w:rsidR="00793F28" w:rsidRPr="00DA4EF1">
        <w:rPr>
          <w:rFonts w:eastAsia="Microsoft YaHei"/>
          <w:szCs w:val="20"/>
          <w:lang w:val="fr-FR"/>
        </w:rPr>
        <w:t>e</w:t>
      </w:r>
      <w:r w:rsidRPr="009E5AAF">
        <w:rPr>
          <w:rFonts w:eastAsia="Microsoft YaHei"/>
          <w:szCs w:val="20"/>
          <w:lang w:val="fr-FR"/>
        </w:rPr>
        <w:t xml:space="preserve"> d'un exercice plus large coordonné et contrôlé par le SE4ALL </w:t>
      </w:r>
      <w:r>
        <w:rPr>
          <w:rFonts w:eastAsia="Microsoft YaHei"/>
          <w:szCs w:val="20"/>
          <w:lang w:val="fr-FR"/>
        </w:rPr>
        <w:t xml:space="preserve">Hub de la BAD </w:t>
      </w:r>
      <w:r w:rsidRPr="009E5AAF">
        <w:rPr>
          <w:rFonts w:eastAsia="Microsoft YaHei"/>
          <w:szCs w:val="20"/>
          <w:lang w:val="fr-FR"/>
        </w:rPr>
        <w:t>en Afrique qui est basé à Abidjan.</w:t>
      </w:r>
    </w:p>
    <w:p w14:paraId="400F1175" w14:textId="77777777" w:rsidR="009E5AAF" w:rsidRPr="009E5AAF" w:rsidRDefault="009E5AAF" w:rsidP="0001075B">
      <w:pPr>
        <w:pBdr>
          <w:bottom w:val="single" w:sz="12" w:space="1" w:color="auto"/>
        </w:pBdr>
        <w:rPr>
          <w:lang w:val="fr-FR"/>
        </w:rPr>
      </w:pPr>
    </w:p>
    <w:p w14:paraId="1D1D8049" w14:textId="77777777" w:rsidR="00135CCC" w:rsidRPr="00BA0511" w:rsidRDefault="00135CCC" w:rsidP="00135CCC">
      <w:pPr>
        <w:rPr>
          <w:u w:val="single"/>
          <w:lang w:val="fr-FR"/>
        </w:rPr>
      </w:pPr>
      <w:r w:rsidRPr="00BA0511">
        <w:rPr>
          <w:u w:val="single"/>
          <w:lang w:val="fr-FR"/>
        </w:rPr>
        <w:t>Organismes éligibles :</w:t>
      </w:r>
    </w:p>
    <w:p w14:paraId="0FCF2EA3" w14:textId="77777777" w:rsidR="00135CCC" w:rsidRDefault="00135CCC" w:rsidP="00095D2F">
      <w:pPr>
        <w:pStyle w:val="Pardeliste"/>
        <w:numPr>
          <w:ilvl w:val="0"/>
          <w:numId w:val="7"/>
        </w:numPr>
        <w:rPr>
          <w:lang w:val="fr-FR"/>
        </w:rPr>
      </w:pPr>
      <w:r w:rsidRPr="00E35F6C">
        <w:rPr>
          <w:lang w:val="fr-FR"/>
        </w:rPr>
        <w:t>Les investisseurs</w:t>
      </w:r>
      <w:r>
        <w:rPr>
          <w:rStyle w:val="Appelnotedebasdep"/>
          <w:lang w:val="fr-FR"/>
        </w:rPr>
        <w:footnoteReference w:id="1"/>
      </w:r>
      <w:r w:rsidRPr="00E35F6C">
        <w:rPr>
          <w:lang w:val="fr-FR"/>
        </w:rPr>
        <w:t xml:space="preserve"> et les promoteurs de projets</w:t>
      </w:r>
    </w:p>
    <w:p w14:paraId="1A3CECF2" w14:textId="77777777" w:rsidR="00135CCC" w:rsidRDefault="00135CCC" w:rsidP="00095D2F">
      <w:pPr>
        <w:pStyle w:val="Pardeliste"/>
        <w:numPr>
          <w:ilvl w:val="0"/>
          <w:numId w:val="7"/>
        </w:numPr>
        <w:rPr>
          <w:lang w:val="fr-FR"/>
        </w:rPr>
      </w:pPr>
      <w:r w:rsidRPr="00E35F6C">
        <w:rPr>
          <w:lang w:val="fr-FR"/>
        </w:rPr>
        <w:t>Partenariat privé-public, sponsors du secteur privé</w:t>
      </w:r>
      <w:r>
        <w:rPr>
          <w:lang w:val="fr-FR"/>
        </w:rPr>
        <w:t>/public</w:t>
      </w:r>
      <w:r w:rsidR="004042B7">
        <w:rPr>
          <w:lang w:val="fr-FR"/>
        </w:rPr>
        <w:t xml:space="preserve"> </w:t>
      </w:r>
      <w:r>
        <w:rPr>
          <w:lang w:val="fr-FR"/>
        </w:rPr>
        <w:t>de</w:t>
      </w:r>
      <w:r w:rsidRPr="00E35F6C">
        <w:rPr>
          <w:lang w:val="fr-FR"/>
        </w:rPr>
        <w:t xml:space="preserve"> programme</w:t>
      </w:r>
      <w:r>
        <w:rPr>
          <w:lang w:val="fr-FR"/>
        </w:rPr>
        <w:t>s et projets d'investissement</w:t>
      </w:r>
    </w:p>
    <w:p w14:paraId="2E5ACF90" w14:textId="77777777" w:rsidR="00135CCC" w:rsidRDefault="00135CCC" w:rsidP="00095D2F">
      <w:pPr>
        <w:pStyle w:val="Pardeliste"/>
        <w:numPr>
          <w:ilvl w:val="0"/>
          <w:numId w:val="7"/>
        </w:numPr>
        <w:rPr>
          <w:lang w:val="fr-FR"/>
        </w:rPr>
      </w:pPr>
      <w:r w:rsidRPr="00E35F6C">
        <w:rPr>
          <w:lang w:val="fr-FR"/>
        </w:rPr>
        <w:t>Organisations non- gouvernementales et les organisations de la société civile</w:t>
      </w:r>
    </w:p>
    <w:p w14:paraId="6CD9A45F" w14:textId="77777777" w:rsidR="0001075B" w:rsidRPr="00184471" w:rsidRDefault="004042B7" w:rsidP="0001075B">
      <w:pPr>
        <w:pStyle w:val="Pardeliste"/>
        <w:numPr>
          <w:ilvl w:val="0"/>
          <w:numId w:val="7"/>
        </w:numPr>
        <w:rPr>
          <w:lang w:val="fr-FR"/>
        </w:rPr>
      </w:pPr>
      <w:r>
        <w:rPr>
          <w:lang w:val="fr-FR"/>
        </w:rPr>
        <w:t xml:space="preserve">Secteur publique </w:t>
      </w:r>
    </w:p>
    <w:p w14:paraId="7483C147" w14:textId="77777777" w:rsidR="009E5AAF" w:rsidRPr="00793F28" w:rsidRDefault="009E5AAF" w:rsidP="009E5AAF">
      <w:pPr>
        <w:tabs>
          <w:tab w:val="left" w:pos="6789"/>
        </w:tabs>
        <w:rPr>
          <w:u w:val="single"/>
          <w:lang w:val="fr-BE"/>
        </w:rPr>
      </w:pPr>
      <w:r w:rsidRPr="00793F28">
        <w:rPr>
          <w:u w:val="single"/>
          <w:lang w:val="fr-BE"/>
        </w:rPr>
        <w:t>Instructions générales:</w:t>
      </w:r>
    </w:p>
    <w:p w14:paraId="7D9AA8DD" w14:textId="77777777" w:rsidR="009E5AAF" w:rsidRPr="009E5AAF" w:rsidRDefault="009E5AAF" w:rsidP="009E5AAF">
      <w:pPr>
        <w:pStyle w:val="Pardeliste"/>
        <w:ind w:hanging="360"/>
        <w:rPr>
          <w:lang w:val="fr-FR"/>
        </w:rPr>
      </w:pPr>
      <w:r w:rsidRPr="009E5AAF">
        <w:rPr>
          <w:lang w:val="fr-FR"/>
        </w:rPr>
        <w:t>• Maximum 3 pages par fiche projet;</w:t>
      </w:r>
    </w:p>
    <w:p w14:paraId="314D3207" w14:textId="77777777" w:rsidR="009E5AAF" w:rsidRPr="009E5AAF" w:rsidRDefault="009E5AAF" w:rsidP="009E5AAF">
      <w:pPr>
        <w:pStyle w:val="Pardeliste"/>
        <w:ind w:hanging="360"/>
        <w:rPr>
          <w:lang w:val="fr-FR"/>
        </w:rPr>
      </w:pPr>
      <w:r w:rsidRPr="009E5AAF">
        <w:rPr>
          <w:lang w:val="fr-FR"/>
        </w:rPr>
        <w:t>• Seuls les projets soumis en utilisant le</w:t>
      </w:r>
      <w:r>
        <w:rPr>
          <w:lang w:val="fr-FR"/>
        </w:rPr>
        <w:t>s</w:t>
      </w:r>
      <w:r w:rsidR="00DA4EF1">
        <w:rPr>
          <w:lang w:val="fr-FR"/>
        </w:rPr>
        <w:t xml:space="preserve"> </w:t>
      </w:r>
      <w:r w:rsidRPr="009E5AAF">
        <w:rPr>
          <w:lang w:val="fr-FR"/>
        </w:rPr>
        <w:t>template</w:t>
      </w:r>
      <w:r>
        <w:rPr>
          <w:lang w:val="fr-FR"/>
        </w:rPr>
        <w:t>s officiels des fiches projet</w:t>
      </w:r>
      <w:r w:rsidR="003638B5">
        <w:rPr>
          <w:lang w:val="fr-FR"/>
        </w:rPr>
        <w:t>s seront examiné</w:t>
      </w:r>
      <w:r w:rsidRPr="009E5AAF">
        <w:rPr>
          <w:lang w:val="fr-FR"/>
        </w:rPr>
        <w:t>s;</w:t>
      </w:r>
    </w:p>
    <w:p w14:paraId="7985073D" w14:textId="77777777" w:rsidR="009E5AAF" w:rsidRPr="009E5AAF" w:rsidRDefault="009E5AAF" w:rsidP="009E5AAF">
      <w:pPr>
        <w:pStyle w:val="Pardeliste"/>
        <w:ind w:hanging="360"/>
        <w:rPr>
          <w:lang w:val="fr-FR"/>
        </w:rPr>
      </w:pPr>
      <w:r w:rsidRPr="009E5AAF">
        <w:rPr>
          <w:lang w:val="fr-FR"/>
        </w:rPr>
        <w:t>• Seules les fiches de projets complète</w:t>
      </w:r>
      <w:r>
        <w:rPr>
          <w:lang w:val="fr-FR"/>
        </w:rPr>
        <w:t>s seront</w:t>
      </w:r>
      <w:r w:rsidRPr="009E5AAF">
        <w:rPr>
          <w:lang w:val="fr-FR"/>
        </w:rPr>
        <w:t xml:space="preserve"> examiné</w:t>
      </w:r>
      <w:r>
        <w:rPr>
          <w:lang w:val="fr-FR"/>
        </w:rPr>
        <w:t>es</w:t>
      </w:r>
      <w:r w:rsidRPr="009E5AAF">
        <w:rPr>
          <w:lang w:val="fr-FR"/>
        </w:rPr>
        <w:t>;</w:t>
      </w:r>
    </w:p>
    <w:p w14:paraId="7F73A10C" w14:textId="77777777" w:rsidR="009E5AAF" w:rsidRDefault="009E5AAF" w:rsidP="009E5AAF">
      <w:pPr>
        <w:pStyle w:val="Pardeliste"/>
        <w:ind w:hanging="360"/>
        <w:rPr>
          <w:lang w:val="fr-BE"/>
        </w:rPr>
      </w:pPr>
      <w:r w:rsidRPr="00793F28">
        <w:rPr>
          <w:lang w:val="fr-BE"/>
        </w:rPr>
        <w:t>• Le promoteur</w:t>
      </w:r>
      <w:r w:rsidR="00DA4EF1">
        <w:rPr>
          <w:lang w:val="fr-BE"/>
        </w:rPr>
        <w:t xml:space="preserve"> </w:t>
      </w:r>
      <w:r w:rsidRPr="00793F28">
        <w:rPr>
          <w:lang w:val="fr-BE"/>
        </w:rPr>
        <w:t>doit indiquer s'il y a des informations sensibles qui ne doivent pas être publiées.</w:t>
      </w:r>
    </w:p>
    <w:p w14:paraId="11F64D29" w14:textId="77777777" w:rsidR="004042B7" w:rsidRDefault="004042B7" w:rsidP="004042B7">
      <w:pPr>
        <w:pStyle w:val="Pardeliste"/>
        <w:tabs>
          <w:tab w:val="left" w:pos="6789"/>
        </w:tabs>
        <w:ind w:left="360"/>
        <w:rPr>
          <w:lang w:val="fr-BE"/>
        </w:rPr>
      </w:pPr>
    </w:p>
    <w:p w14:paraId="30FAE4DA" w14:textId="77777777" w:rsidR="004042B7" w:rsidRPr="004042B7" w:rsidRDefault="004042B7" w:rsidP="004042B7">
      <w:pPr>
        <w:pStyle w:val="Pardeliste"/>
        <w:tabs>
          <w:tab w:val="left" w:pos="6789"/>
        </w:tabs>
        <w:ind w:left="360" w:hanging="360"/>
        <w:rPr>
          <w:u w:val="single"/>
          <w:lang w:val="fr-BE"/>
        </w:rPr>
      </w:pPr>
      <w:r w:rsidRPr="004042B7">
        <w:rPr>
          <w:u w:val="single"/>
          <w:lang w:val="fr-BE"/>
        </w:rPr>
        <w:t>Informations générales:</w:t>
      </w:r>
    </w:p>
    <w:p w14:paraId="242A5990" w14:textId="77777777" w:rsidR="004042B7" w:rsidRPr="00474FF2" w:rsidRDefault="004042B7" w:rsidP="004042B7">
      <w:pPr>
        <w:tabs>
          <w:tab w:val="left" w:pos="6789"/>
        </w:tabs>
        <w:rPr>
          <w:rFonts w:cs="Arial"/>
          <w:color w:val="000000" w:themeColor="text1"/>
          <w:szCs w:val="20"/>
          <w:lang w:val="fr-BE"/>
        </w:rPr>
      </w:pPr>
      <w:r w:rsidRPr="00474FF2">
        <w:rPr>
          <w:rFonts w:cs="Arial"/>
          <w:color w:val="000000" w:themeColor="text1"/>
          <w:szCs w:val="20"/>
          <w:lang w:val="fr-BE"/>
        </w:rPr>
        <w:t>Le Prospectus d'Investissement SE4ALL ne correspond pas à un financement particulier pour les projets identifiés suite à cet appel à projets. Son objectif est de regrouper pour chaque pays et chaque pipeline les projets avec un fort potentiel de réussite et de mettre leurs besoins de financement en évidence. Le CEREEC et ses partenaires assureront la diffusion des ces projets vis a vis des investisseurs / financiers, qui pourront ensuite contacter directement les promoteurs des projets en vue d’éventuels financements.</w:t>
      </w:r>
    </w:p>
    <w:p w14:paraId="07BA9F0A" w14:textId="77777777" w:rsidR="009E5AAF" w:rsidRPr="009E5AAF" w:rsidRDefault="009E5AAF" w:rsidP="009E5AAF">
      <w:pPr>
        <w:tabs>
          <w:tab w:val="left" w:pos="6789"/>
        </w:tabs>
        <w:rPr>
          <w:lang w:val="fr-FR"/>
        </w:rPr>
      </w:pPr>
      <w:r w:rsidRPr="00793F28">
        <w:rPr>
          <w:u w:val="single"/>
          <w:lang w:val="fr-BE"/>
        </w:rPr>
        <w:t>Instructions pour la soumission:</w:t>
      </w:r>
    </w:p>
    <w:p w14:paraId="1D73FF2D" w14:textId="77777777" w:rsidR="009E5AAF" w:rsidRPr="009E5AAF" w:rsidRDefault="009E5AAF" w:rsidP="009E5AAF">
      <w:pPr>
        <w:pStyle w:val="Pardeliste"/>
        <w:ind w:hanging="360"/>
        <w:rPr>
          <w:lang w:val="fr-FR"/>
        </w:rPr>
      </w:pPr>
      <w:r w:rsidRPr="009E5AAF">
        <w:rPr>
          <w:lang w:val="fr-FR"/>
        </w:rPr>
        <w:t xml:space="preserve">• </w:t>
      </w:r>
      <w:r w:rsidR="00151C41" w:rsidRPr="00DA4EF1">
        <w:rPr>
          <w:lang w:val="fr-FR"/>
        </w:rPr>
        <w:t>Les</w:t>
      </w:r>
      <w:r w:rsidR="00151C41">
        <w:rPr>
          <w:lang w:val="fr-FR"/>
        </w:rPr>
        <w:t xml:space="preserve"> f</w:t>
      </w:r>
      <w:r w:rsidRPr="009E5AAF">
        <w:rPr>
          <w:lang w:val="fr-FR"/>
        </w:rPr>
        <w:t>iches de projet doivent être soumis</w:t>
      </w:r>
      <w:r w:rsidR="003638B5">
        <w:rPr>
          <w:lang w:val="fr-FR"/>
        </w:rPr>
        <w:t>es</w:t>
      </w:r>
      <w:r w:rsidRPr="009E5AAF">
        <w:rPr>
          <w:lang w:val="fr-FR"/>
        </w:rPr>
        <w:t xml:space="preserve"> par courriel: </w:t>
      </w:r>
      <w:hyperlink r:id="rId10" w:history="1">
        <w:r w:rsidR="003638B5" w:rsidRPr="00410D2D">
          <w:rPr>
            <w:rStyle w:val="Lienhypertexte"/>
            <w:b/>
            <w:lang w:val="fr-FR"/>
          </w:rPr>
          <w:t>team4.ip.se4all@gmail.com</w:t>
        </w:r>
      </w:hyperlink>
    </w:p>
    <w:p w14:paraId="06113233" w14:textId="77777777" w:rsidR="00207845" w:rsidRPr="009E5AAF" w:rsidRDefault="009E5AAF" w:rsidP="009E5AAF">
      <w:pPr>
        <w:pStyle w:val="Pardeliste"/>
        <w:ind w:hanging="360"/>
        <w:rPr>
          <w:lang w:val="fr-FR"/>
        </w:rPr>
      </w:pPr>
      <w:r w:rsidRPr="009E5AAF">
        <w:rPr>
          <w:lang w:val="fr-FR"/>
        </w:rPr>
        <w:t>• Date limite pour la soumission des fiches</w:t>
      </w:r>
      <w:r>
        <w:rPr>
          <w:lang w:val="fr-FR"/>
        </w:rPr>
        <w:t xml:space="preserve"> projets</w:t>
      </w:r>
      <w:r w:rsidR="003638B5">
        <w:rPr>
          <w:lang w:val="fr-FR"/>
        </w:rPr>
        <w:t xml:space="preserve"> : </w:t>
      </w:r>
      <w:r w:rsidR="00E106BA">
        <w:rPr>
          <w:b/>
          <w:lang w:val="fr-FR"/>
        </w:rPr>
        <w:t>15 Novembre</w:t>
      </w:r>
      <w:bookmarkStart w:id="0" w:name="_GoBack"/>
      <w:bookmarkEnd w:id="0"/>
      <w:r w:rsidRPr="009E5AAF">
        <w:rPr>
          <w:b/>
          <w:lang w:val="fr-FR"/>
        </w:rPr>
        <w:t xml:space="preserve"> 2016</w:t>
      </w:r>
    </w:p>
    <w:p w14:paraId="5CBF81A1" w14:textId="77777777" w:rsidR="004042B7" w:rsidRPr="00474FF2" w:rsidRDefault="004042B7" w:rsidP="00184471">
      <w:pPr>
        <w:pBdr>
          <w:top w:val="single" w:sz="4" w:space="1" w:color="auto"/>
          <w:left w:val="single" w:sz="4" w:space="4" w:color="auto"/>
          <w:bottom w:val="single" w:sz="4" w:space="1" w:color="auto"/>
          <w:right w:val="single" w:sz="4" w:space="4" w:color="auto"/>
        </w:pBdr>
        <w:tabs>
          <w:tab w:val="left" w:pos="6789"/>
        </w:tabs>
        <w:rPr>
          <w:b/>
          <w:bCs/>
          <w:u w:val="single"/>
          <w:lang w:val="fr-FR"/>
        </w:rPr>
      </w:pPr>
      <w:bookmarkStart w:id="1" w:name="_Toc457155675"/>
      <w:r w:rsidRPr="00474FF2">
        <w:rPr>
          <w:b/>
          <w:bCs/>
          <w:u w:val="single"/>
          <w:lang w:val="fr-FR"/>
        </w:rPr>
        <w:lastRenderedPageBreak/>
        <w:t>Critères de sélection concernant les projets avec mise en ouvre entre 2017 à 2020 (pour tout projet qui ser</w:t>
      </w:r>
      <w:r>
        <w:rPr>
          <w:b/>
          <w:bCs/>
          <w:u w:val="single"/>
          <w:lang w:val="fr-FR"/>
        </w:rPr>
        <w:t>a</w:t>
      </w:r>
      <w:r w:rsidRPr="00474FF2">
        <w:rPr>
          <w:b/>
          <w:bCs/>
          <w:u w:val="single"/>
          <w:lang w:val="fr-FR"/>
        </w:rPr>
        <w:t xml:space="preserve"> développé âpres cette année aucune condition est appliqué) </w:t>
      </w:r>
    </w:p>
    <w:p w14:paraId="39DCD2AF" w14:textId="77777777" w:rsidR="00135CCC" w:rsidRPr="00824912" w:rsidRDefault="00135CCC" w:rsidP="00135CCC">
      <w:pPr>
        <w:tabs>
          <w:tab w:val="left" w:pos="6789"/>
        </w:tabs>
        <w:rPr>
          <w:u w:val="single"/>
          <w:lang w:val="fr-FR"/>
        </w:rPr>
      </w:pPr>
      <w:r w:rsidRPr="00824912">
        <w:rPr>
          <w:bCs/>
          <w:u w:val="single"/>
          <w:lang w:val="fr-FR"/>
        </w:rPr>
        <w:t xml:space="preserve">Les critères de sélection généraux: </w:t>
      </w:r>
    </w:p>
    <w:p w14:paraId="678B4B34" w14:textId="77777777" w:rsidR="004042B7" w:rsidRDefault="004042B7" w:rsidP="004042B7">
      <w:pPr>
        <w:numPr>
          <w:ilvl w:val="0"/>
          <w:numId w:val="8"/>
        </w:numPr>
        <w:tabs>
          <w:tab w:val="clear" w:pos="360"/>
          <w:tab w:val="left" w:pos="6789"/>
        </w:tabs>
        <w:rPr>
          <w:lang w:val="fr-FR"/>
        </w:rPr>
      </w:pPr>
      <w:r w:rsidRPr="00DB23FD">
        <w:rPr>
          <w:lang w:val="fr-FR"/>
        </w:rPr>
        <w:t>Priorisation des projets identifiés ou définis dans la Agenda Action SE4ALL / Plans sectorielles et qui corresponds à la stratégie nationale</w:t>
      </w:r>
    </w:p>
    <w:p w14:paraId="65D0FC9B" w14:textId="77777777" w:rsidR="001A61CB" w:rsidRPr="00DB23FD" w:rsidRDefault="001A61CB" w:rsidP="004042B7">
      <w:pPr>
        <w:numPr>
          <w:ilvl w:val="0"/>
          <w:numId w:val="8"/>
        </w:numPr>
        <w:tabs>
          <w:tab w:val="clear" w:pos="360"/>
          <w:tab w:val="left" w:pos="6789"/>
        </w:tabs>
        <w:rPr>
          <w:lang w:val="fr-FR"/>
        </w:rPr>
      </w:pPr>
      <w:r>
        <w:rPr>
          <w:lang w:val="fr-FR"/>
        </w:rPr>
        <w:t>détail sur les populations cibles et bénéficières, arriver à quantifier au mieux l'impact</w:t>
      </w:r>
    </w:p>
    <w:p w14:paraId="1D77A3AC" w14:textId="77777777" w:rsidR="00135CCC" w:rsidRPr="004042B7" w:rsidRDefault="00135CCC" w:rsidP="00135CCC">
      <w:pPr>
        <w:tabs>
          <w:tab w:val="left" w:pos="6789"/>
        </w:tabs>
        <w:rPr>
          <w:u w:val="single"/>
          <w:lang w:val="fr-FR"/>
        </w:rPr>
      </w:pPr>
      <w:r w:rsidRPr="004042B7">
        <w:rPr>
          <w:bCs/>
          <w:u w:val="single"/>
          <w:lang w:val="fr-FR"/>
        </w:rPr>
        <w:t xml:space="preserve">Les critères de sélection techniques : </w:t>
      </w:r>
    </w:p>
    <w:p w14:paraId="11CEBD67" w14:textId="77777777" w:rsidR="00135CCC" w:rsidRPr="004042B7" w:rsidRDefault="00135CCC" w:rsidP="00095D2F">
      <w:pPr>
        <w:numPr>
          <w:ilvl w:val="0"/>
          <w:numId w:val="9"/>
        </w:numPr>
        <w:tabs>
          <w:tab w:val="left" w:pos="6789"/>
        </w:tabs>
        <w:rPr>
          <w:lang w:val="en-US"/>
        </w:rPr>
      </w:pPr>
      <w:r w:rsidRPr="004042B7">
        <w:rPr>
          <w:lang w:val="fr-FR"/>
        </w:rPr>
        <w:t>Technologie commercialisé/prouvée</w:t>
      </w:r>
    </w:p>
    <w:p w14:paraId="4344C992" w14:textId="77777777" w:rsidR="00135CCC" w:rsidRPr="004042B7" w:rsidRDefault="00135CCC" w:rsidP="00095D2F">
      <w:pPr>
        <w:numPr>
          <w:ilvl w:val="0"/>
          <w:numId w:val="9"/>
        </w:numPr>
        <w:tabs>
          <w:tab w:val="left" w:pos="6789"/>
        </w:tabs>
        <w:rPr>
          <w:lang w:val="en-US"/>
        </w:rPr>
      </w:pPr>
      <w:r w:rsidRPr="004042B7">
        <w:rPr>
          <w:lang w:val="fr-FR"/>
        </w:rPr>
        <w:t>Disponibilité de la ressource</w:t>
      </w:r>
    </w:p>
    <w:p w14:paraId="40F5C5DF" w14:textId="77777777" w:rsidR="004042B7" w:rsidRPr="004042B7" w:rsidRDefault="004042B7" w:rsidP="004042B7">
      <w:pPr>
        <w:numPr>
          <w:ilvl w:val="0"/>
          <w:numId w:val="9"/>
        </w:numPr>
        <w:tabs>
          <w:tab w:val="left" w:pos="6789"/>
        </w:tabs>
        <w:rPr>
          <w:lang w:val="en-US"/>
        </w:rPr>
      </w:pPr>
      <w:r>
        <w:rPr>
          <w:lang w:val="fr-FR"/>
        </w:rPr>
        <w:t>Echéancier - information sur l'échéancier</w:t>
      </w:r>
    </w:p>
    <w:p w14:paraId="2FB4E211" w14:textId="77777777" w:rsidR="004042B7" w:rsidRPr="004042B7" w:rsidRDefault="004042B7" w:rsidP="004042B7">
      <w:pPr>
        <w:numPr>
          <w:ilvl w:val="0"/>
          <w:numId w:val="9"/>
        </w:numPr>
        <w:tabs>
          <w:tab w:val="left" w:pos="6789"/>
        </w:tabs>
        <w:rPr>
          <w:lang w:val="fr-FR"/>
        </w:rPr>
      </w:pPr>
      <w:r>
        <w:rPr>
          <w:lang w:val="fr-FR"/>
        </w:rPr>
        <w:t xml:space="preserve">Capacité du projet vis a vis l'interconnexion future avec le réseau </w:t>
      </w:r>
      <w:r w:rsidRPr="004042B7">
        <w:rPr>
          <w:i/>
          <w:lang w:val="fr-FR"/>
        </w:rPr>
        <w:t>(pour les mini réseaux)</w:t>
      </w:r>
    </w:p>
    <w:p w14:paraId="495168C9" w14:textId="77777777" w:rsidR="004042B7" w:rsidRPr="004042B7" w:rsidRDefault="004042B7" w:rsidP="004042B7">
      <w:pPr>
        <w:numPr>
          <w:ilvl w:val="0"/>
          <w:numId w:val="9"/>
        </w:numPr>
        <w:tabs>
          <w:tab w:val="left" w:pos="6789"/>
        </w:tabs>
        <w:rPr>
          <w:lang w:val="fr-FR"/>
        </w:rPr>
      </w:pPr>
      <w:r w:rsidRPr="004042B7">
        <w:rPr>
          <w:lang w:val="fr-FR"/>
        </w:rPr>
        <w:t xml:space="preserve">Information sur la durée du service et le modèle des gestion </w:t>
      </w:r>
      <w:r w:rsidRPr="004042B7">
        <w:rPr>
          <w:i/>
          <w:lang w:val="fr-FR"/>
        </w:rPr>
        <w:t>(pour les mini réseaux)</w:t>
      </w:r>
    </w:p>
    <w:p w14:paraId="532DD337" w14:textId="77777777" w:rsidR="00135CCC" w:rsidRPr="004042B7" w:rsidRDefault="00135CCC" w:rsidP="00095D2F">
      <w:pPr>
        <w:numPr>
          <w:ilvl w:val="0"/>
          <w:numId w:val="9"/>
        </w:numPr>
        <w:tabs>
          <w:tab w:val="left" w:pos="6789"/>
        </w:tabs>
        <w:rPr>
          <w:lang w:val="fr-FR"/>
        </w:rPr>
      </w:pPr>
      <w:r w:rsidRPr="004042B7">
        <w:rPr>
          <w:lang w:val="fr-FR"/>
        </w:rPr>
        <w:t>Les docum</w:t>
      </w:r>
      <w:r w:rsidR="004042B7" w:rsidRPr="004042B7">
        <w:rPr>
          <w:lang w:val="fr-FR"/>
        </w:rPr>
        <w:t xml:space="preserve">ents techniques nécessaires </w:t>
      </w:r>
    </w:p>
    <w:p w14:paraId="200CC9E9" w14:textId="77777777" w:rsidR="00135CCC" w:rsidRPr="004042B7" w:rsidRDefault="00135CCC" w:rsidP="00095D2F">
      <w:pPr>
        <w:pStyle w:val="Pardeliste"/>
        <w:numPr>
          <w:ilvl w:val="0"/>
          <w:numId w:val="10"/>
        </w:numPr>
        <w:tabs>
          <w:tab w:val="left" w:pos="6789"/>
        </w:tabs>
        <w:rPr>
          <w:lang w:val="fr-FR"/>
        </w:rPr>
      </w:pPr>
      <w:r w:rsidRPr="004042B7">
        <w:rPr>
          <w:lang w:val="fr-FR"/>
        </w:rPr>
        <w:t>l'évaluation pré-impact (par exemple social, environnemental ou tout autre requis par la réglementation)</w:t>
      </w:r>
    </w:p>
    <w:p w14:paraId="25AABCD3" w14:textId="77777777" w:rsidR="00135CCC" w:rsidRPr="004042B7" w:rsidRDefault="00135CCC" w:rsidP="00095D2F">
      <w:pPr>
        <w:pStyle w:val="Pardeliste"/>
        <w:numPr>
          <w:ilvl w:val="0"/>
          <w:numId w:val="10"/>
        </w:numPr>
        <w:tabs>
          <w:tab w:val="left" w:pos="6789"/>
        </w:tabs>
        <w:rPr>
          <w:lang w:val="fr-FR"/>
        </w:rPr>
      </w:pPr>
      <w:r w:rsidRPr="004042B7">
        <w:rPr>
          <w:lang w:val="fr-FR"/>
        </w:rPr>
        <w:t xml:space="preserve">l'étude de </w:t>
      </w:r>
      <w:r w:rsidR="004042B7" w:rsidRPr="004042B7">
        <w:rPr>
          <w:lang w:val="fr-FR"/>
        </w:rPr>
        <w:t>préfaisabilité</w:t>
      </w:r>
      <w:r w:rsidRPr="004042B7">
        <w:rPr>
          <w:lang w:val="fr-FR"/>
        </w:rPr>
        <w:t xml:space="preserve"> ou d'un projet d'étude activité préparatoire</w:t>
      </w:r>
      <w:r w:rsidRPr="004042B7">
        <w:rPr>
          <w:lang w:val="fr-FR"/>
        </w:rPr>
        <w:tab/>
      </w:r>
    </w:p>
    <w:p w14:paraId="221AA194" w14:textId="77777777" w:rsidR="00135CCC" w:rsidRPr="004042B7" w:rsidRDefault="00135CCC" w:rsidP="00095D2F">
      <w:pPr>
        <w:pStyle w:val="Pardeliste"/>
        <w:numPr>
          <w:ilvl w:val="0"/>
          <w:numId w:val="10"/>
        </w:numPr>
        <w:tabs>
          <w:tab w:val="left" w:pos="6789"/>
        </w:tabs>
        <w:rPr>
          <w:lang w:val="fr-FR"/>
        </w:rPr>
      </w:pPr>
      <w:r w:rsidRPr="004042B7">
        <w:rPr>
          <w:lang w:val="fr-FR"/>
        </w:rPr>
        <w:t>l'identification du site qui peut être visité</w:t>
      </w:r>
    </w:p>
    <w:p w14:paraId="72B563B5" w14:textId="77777777" w:rsidR="00135CCC" w:rsidRPr="00135CCC" w:rsidRDefault="00135CCC" w:rsidP="00135CCC">
      <w:pPr>
        <w:pStyle w:val="Pardeliste"/>
        <w:tabs>
          <w:tab w:val="left" w:pos="6789"/>
        </w:tabs>
        <w:rPr>
          <w:highlight w:val="yellow"/>
          <w:lang w:val="fr-FR"/>
        </w:rPr>
      </w:pPr>
    </w:p>
    <w:p w14:paraId="33BF18C1" w14:textId="77777777" w:rsidR="00135CCC" w:rsidRPr="00D92483" w:rsidRDefault="00135CCC" w:rsidP="00135CCC">
      <w:pPr>
        <w:tabs>
          <w:tab w:val="left" w:pos="6789"/>
        </w:tabs>
        <w:rPr>
          <w:u w:val="single"/>
          <w:lang w:val="fr-FR"/>
        </w:rPr>
      </w:pPr>
      <w:r w:rsidRPr="00D92483">
        <w:rPr>
          <w:bCs/>
          <w:u w:val="single"/>
          <w:lang w:val="fr-FR"/>
        </w:rPr>
        <w:t>Les critères de viabilité économique généraux :</w:t>
      </w:r>
    </w:p>
    <w:p w14:paraId="452583A6" w14:textId="77777777" w:rsidR="00135CCC" w:rsidRDefault="00D92483" w:rsidP="00095D2F">
      <w:pPr>
        <w:numPr>
          <w:ilvl w:val="0"/>
          <w:numId w:val="13"/>
        </w:numPr>
        <w:tabs>
          <w:tab w:val="clear" w:pos="360"/>
          <w:tab w:val="left" w:pos="6789"/>
        </w:tabs>
        <w:rPr>
          <w:lang w:val="fr-FR"/>
        </w:rPr>
      </w:pPr>
      <w:r w:rsidRPr="00D92483">
        <w:rPr>
          <w:lang w:val="fr-FR"/>
        </w:rPr>
        <w:t>information sur les aspects</w:t>
      </w:r>
      <w:r w:rsidR="00135CCC" w:rsidRPr="00D92483">
        <w:rPr>
          <w:lang w:val="fr-FR"/>
        </w:rPr>
        <w:t xml:space="preserve"> économique et financière, la composition dette / fonds propres et la structuration financière </w:t>
      </w:r>
    </w:p>
    <w:p w14:paraId="4B38417C" w14:textId="77777777" w:rsidR="001A61CB" w:rsidRPr="00452935" w:rsidRDefault="001A61CB" w:rsidP="001A61CB">
      <w:pPr>
        <w:numPr>
          <w:ilvl w:val="0"/>
          <w:numId w:val="13"/>
        </w:numPr>
        <w:tabs>
          <w:tab w:val="clear" w:pos="360"/>
          <w:tab w:val="left" w:pos="6789"/>
        </w:tabs>
        <w:rPr>
          <w:lang w:val="fr-FR"/>
        </w:rPr>
      </w:pPr>
      <w:r w:rsidRPr="00452935">
        <w:rPr>
          <w:lang w:val="fr-FR"/>
        </w:rPr>
        <w:t>Un promoteur capable et expérimenté</w:t>
      </w:r>
    </w:p>
    <w:p w14:paraId="48350524" w14:textId="77777777" w:rsidR="001A61CB" w:rsidRPr="00D92483" w:rsidRDefault="001A61CB" w:rsidP="001A61CB">
      <w:pPr>
        <w:tabs>
          <w:tab w:val="left" w:pos="6789"/>
        </w:tabs>
        <w:ind w:left="360"/>
        <w:rPr>
          <w:lang w:val="fr-FR"/>
        </w:rPr>
      </w:pPr>
    </w:p>
    <w:p w14:paraId="351320C7" w14:textId="77777777" w:rsidR="00135CCC" w:rsidRPr="00D356C1" w:rsidRDefault="00135CCC" w:rsidP="00135CCC">
      <w:pPr>
        <w:tabs>
          <w:tab w:val="left" w:pos="6789"/>
        </w:tabs>
        <w:rPr>
          <w:u w:val="single"/>
          <w:lang w:val="fr-FR"/>
        </w:rPr>
      </w:pPr>
    </w:p>
    <w:p w14:paraId="39DD3EF2" w14:textId="77777777" w:rsidR="004E02D1" w:rsidRPr="009F1C2E" w:rsidRDefault="0001075B" w:rsidP="00135CCC">
      <w:pPr>
        <w:pStyle w:val="Titre1"/>
        <w:numPr>
          <w:ilvl w:val="0"/>
          <w:numId w:val="0"/>
        </w:numPr>
        <w:rPr>
          <w:lang w:val="fr-BE"/>
        </w:rPr>
        <w:sectPr w:rsidR="004E02D1" w:rsidRPr="009F1C2E" w:rsidSect="00E816EA">
          <w:headerReference w:type="default" r:id="rId11"/>
          <w:pgSz w:w="11907" w:h="16840" w:code="9"/>
          <w:pgMar w:top="1418" w:right="1418" w:bottom="1418" w:left="1418" w:header="567" w:footer="567" w:gutter="0"/>
          <w:cols w:space="720"/>
          <w:docGrid w:linePitch="299"/>
        </w:sectPr>
      </w:pPr>
      <w:r w:rsidRPr="009E5AAF">
        <w:br w:type="page"/>
      </w:r>
    </w:p>
    <w:p w14:paraId="77C49CC8" w14:textId="77777777" w:rsidR="004E02D1" w:rsidRDefault="004E02D1" w:rsidP="004E02D1">
      <w:pPr>
        <w:pStyle w:val="Titre1"/>
        <w:numPr>
          <w:ilvl w:val="0"/>
          <w:numId w:val="0"/>
        </w:numPr>
        <w:ind w:left="360" w:hanging="360"/>
        <w:rPr>
          <w:sz w:val="20"/>
          <w:szCs w:val="20"/>
          <w:lang w:val="fr-BE"/>
        </w:rPr>
      </w:pPr>
      <w:bookmarkStart w:id="2" w:name="_Toc457155676"/>
      <w:r w:rsidRPr="009F1C2E">
        <w:rPr>
          <w:lang w:val="fr-BE"/>
        </w:rPr>
        <w:lastRenderedPageBreak/>
        <w:t>Pipeline 2: HORS-R</w:t>
      </w:r>
      <w:r w:rsidR="00CA49F9">
        <w:rPr>
          <w:lang w:val="fr-BE"/>
        </w:rPr>
        <w:t>é</w:t>
      </w:r>
      <w:r w:rsidRPr="009F1C2E">
        <w:rPr>
          <w:lang w:val="fr-BE"/>
        </w:rPr>
        <w:t xml:space="preserve">SEAU </w:t>
      </w:r>
      <w:r w:rsidR="00CA49F9">
        <w:rPr>
          <w:sz w:val="20"/>
          <w:szCs w:val="20"/>
          <w:lang w:val="fr-BE"/>
        </w:rPr>
        <w:t>(Mini-reseaux et system</w:t>
      </w:r>
      <w:r w:rsidRPr="009F1C2E">
        <w:rPr>
          <w:sz w:val="20"/>
          <w:szCs w:val="20"/>
          <w:lang w:val="fr-BE"/>
        </w:rPr>
        <w:t>es autonomes)</w:t>
      </w:r>
      <w:bookmarkEnd w:id="2"/>
    </w:p>
    <w:p w14:paraId="4CBFA0D0" w14:textId="77777777" w:rsidR="00135CCC" w:rsidRPr="00176883" w:rsidRDefault="00135CCC" w:rsidP="00095D2F">
      <w:pPr>
        <w:numPr>
          <w:ilvl w:val="0"/>
          <w:numId w:val="14"/>
        </w:numPr>
        <w:rPr>
          <w:lang w:val="en-US"/>
        </w:rPr>
      </w:pPr>
      <w:r w:rsidRPr="00176883">
        <w:rPr>
          <w:lang w:val="en-US"/>
        </w:rPr>
        <w:t>Définition:</w:t>
      </w:r>
    </w:p>
    <w:p w14:paraId="6E8924A6" w14:textId="77777777" w:rsidR="00135CCC" w:rsidRDefault="00135CCC" w:rsidP="00095D2F">
      <w:pPr>
        <w:pStyle w:val="Pardeliste"/>
        <w:numPr>
          <w:ilvl w:val="0"/>
          <w:numId w:val="15"/>
        </w:numPr>
        <w:rPr>
          <w:lang w:val="fr-FR"/>
        </w:rPr>
      </w:pPr>
      <w:r w:rsidRPr="00E35F6C">
        <w:rPr>
          <w:lang w:val="fr-FR"/>
        </w:rPr>
        <w:t>Mini réseaux, Systèmes Individuels Autonomes</w:t>
      </w:r>
    </w:p>
    <w:p w14:paraId="1E4FF363" w14:textId="77777777" w:rsidR="00176883" w:rsidRPr="00176883" w:rsidRDefault="00176883" w:rsidP="00176883">
      <w:pPr>
        <w:numPr>
          <w:ilvl w:val="0"/>
          <w:numId w:val="15"/>
        </w:numPr>
        <w:rPr>
          <w:lang w:val="fr-FR"/>
        </w:rPr>
      </w:pPr>
      <w:r w:rsidRPr="00474FF2">
        <w:rPr>
          <w:lang w:val="fr-FR"/>
        </w:rPr>
        <w:t>Technologies EnR techniquement viable</w:t>
      </w:r>
      <w:r>
        <w:rPr>
          <w:lang w:val="fr-FR"/>
        </w:rPr>
        <w:t xml:space="preserve"> (ou pour les mini réseaux possibilité des réseaux hybrides par exemple solaire/diesel) </w:t>
      </w:r>
    </w:p>
    <w:p w14:paraId="7C38D2D6" w14:textId="77777777" w:rsidR="00135CCC" w:rsidRPr="00222242" w:rsidRDefault="00135CCC" w:rsidP="00135CCC">
      <w:pPr>
        <w:pStyle w:val="Pardeliste"/>
        <w:ind w:left="1080"/>
        <w:rPr>
          <w:lang w:val="fr-FR"/>
        </w:rPr>
      </w:pPr>
    </w:p>
    <w:p w14:paraId="2AFD4C96" w14:textId="77777777" w:rsidR="00135CCC" w:rsidRPr="00E35F6C" w:rsidRDefault="00135CCC" w:rsidP="00095D2F">
      <w:pPr>
        <w:pStyle w:val="Pardeliste"/>
        <w:numPr>
          <w:ilvl w:val="0"/>
          <w:numId w:val="16"/>
        </w:numPr>
        <w:rPr>
          <w:lang w:val="en-US"/>
        </w:rPr>
      </w:pPr>
      <w:r w:rsidRPr="00E35F6C">
        <w:rPr>
          <w:lang w:val="en-US"/>
        </w:rPr>
        <w:t>Périmètre:</w:t>
      </w:r>
    </w:p>
    <w:p w14:paraId="526FDF3F" w14:textId="77777777" w:rsidR="00135CCC" w:rsidRPr="00E35F6C" w:rsidRDefault="00135CCC" w:rsidP="00095D2F">
      <w:pPr>
        <w:numPr>
          <w:ilvl w:val="0"/>
          <w:numId w:val="17"/>
        </w:numPr>
        <w:rPr>
          <w:lang w:val="fr-FR"/>
        </w:rPr>
      </w:pPr>
      <w:r w:rsidRPr="00E35F6C">
        <w:rPr>
          <w:lang w:val="fr-FR"/>
        </w:rPr>
        <w:t>N’exclut pas les futurs raccordés au réseau (localités approuvées par la réglementation)</w:t>
      </w:r>
    </w:p>
    <w:p w14:paraId="28D45C0A" w14:textId="77777777" w:rsidR="00135CCC" w:rsidRDefault="00135CCC" w:rsidP="00095D2F">
      <w:pPr>
        <w:numPr>
          <w:ilvl w:val="0"/>
          <w:numId w:val="17"/>
        </w:numPr>
        <w:rPr>
          <w:lang w:val="fr-FR"/>
        </w:rPr>
      </w:pPr>
      <w:r w:rsidRPr="00E35F6C">
        <w:rPr>
          <w:lang w:val="fr-FR"/>
        </w:rPr>
        <w:t>Modèle de gestion: Opérateur privé, PPP</w:t>
      </w:r>
    </w:p>
    <w:p w14:paraId="75DBB18A" w14:textId="77777777" w:rsidR="00184471" w:rsidRDefault="00FC1A13" w:rsidP="00184471">
      <w:pPr>
        <w:numPr>
          <w:ilvl w:val="0"/>
          <w:numId w:val="17"/>
        </w:numPr>
        <w:rPr>
          <w:lang w:val="fr-FR"/>
        </w:rPr>
      </w:pPr>
      <w:r w:rsidRPr="00184471">
        <w:rPr>
          <w:lang w:val="fr-FR"/>
        </w:rPr>
        <w:t>Respecte le Plan Directeur de l’Energie et grandes orientations du Pays</w:t>
      </w:r>
    </w:p>
    <w:p w14:paraId="0836E709" w14:textId="77777777" w:rsidR="00135CCC" w:rsidRPr="00184471" w:rsidRDefault="00FC1A13" w:rsidP="00135CCC">
      <w:pPr>
        <w:numPr>
          <w:ilvl w:val="0"/>
          <w:numId w:val="17"/>
        </w:numPr>
        <w:rPr>
          <w:lang w:val="fr-FR"/>
        </w:rPr>
      </w:pPr>
      <w:r w:rsidRPr="00184471">
        <w:rPr>
          <w:lang w:val="fr-FR"/>
        </w:rPr>
        <w:t xml:space="preserve">Systèmes Individuels Autonomes: capacité de pénétration et taux de diffusion / réplication facile </w:t>
      </w:r>
    </w:p>
    <w:p w14:paraId="3D49E6F6" w14:textId="77777777" w:rsidR="004E02D1" w:rsidRPr="009F1C2E" w:rsidRDefault="004E02D1" w:rsidP="004E02D1">
      <w:pPr>
        <w:ind w:right="720"/>
        <w:jc w:val="right"/>
        <w:rPr>
          <w:lang w:val="fr-BE"/>
        </w:rPr>
      </w:pPr>
      <w:r w:rsidRPr="009F1C2E">
        <w:rPr>
          <w:lang w:val="fr-BE"/>
        </w:rPr>
        <w:t xml:space="preserve">IP Code: </w:t>
      </w:r>
    </w:p>
    <w:tbl>
      <w:tblPr>
        <w:tblpPr w:leftFromText="187" w:rightFromText="187" w:vertAnchor="text" w:horzAnchor="margin" w:tblpX="36" w:tblpY="1"/>
        <w:tblOverlap w:val="neve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285"/>
        <w:gridCol w:w="5002"/>
      </w:tblGrid>
      <w:tr w:rsidR="004E02D1" w:rsidRPr="009F1C2E" w14:paraId="25B46D55" w14:textId="77777777" w:rsidTr="00741317">
        <w:trPr>
          <w:trHeight w:val="280"/>
          <w:tblHeader/>
        </w:trPr>
        <w:tc>
          <w:tcPr>
            <w:tcW w:w="5000" w:type="pct"/>
            <w:gridSpan w:val="2"/>
            <w:shd w:val="clear" w:color="000000" w:fill="1F497D"/>
            <w:vAlign w:val="center"/>
            <w:hideMark/>
          </w:tcPr>
          <w:p w14:paraId="572E4907"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INFORMATIONS GENERALES</w:t>
            </w:r>
          </w:p>
        </w:tc>
      </w:tr>
      <w:tr w:rsidR="004E02D1" w:rsidRPr="009F1C2E" w14:paraId="761E09C8" w14:textId="77777777" w:rsidTr="00741317">
        <w:trPr>
          <w:trHeight w:val="497"/>
        </w:trPr>
        <w:tc>
          <w:tcPr>
            <w:tcW w:w="2307" w:type="pct"/>
            <w:shd w:val="clear" w:color="auto" w:fill="C6D9F1" w:themeFill="text2" w:themeFillTint="33"/>
            <w:vAlign w:val="center"/>
            <w:hideMark/>
          </w:tcPr>
          <w:p w14:paraId="15D31CEA"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INTITULE DU PROJET</w:t>
            </w:r>
          </w:p>
        </w:tc>
        <w:tc>
          <w:tcPr>
            <w:tcW w:w="2693" w:type="pct"/>
            <w:shd w:val="clear" w:color="auto" w:fill="auto"/>
            <w:vAlign w:val="center"/>
            <w:hideMark/>
          </w:tcPr>
          <w:p w14:paraId="5F08F7F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Intitulé complet du projet</w:t>
            </w:r>
          </w:p>
        </w:tc>
      </w:tr>
      <w:tr w:rsidR="004E02D1" w:rsidRPr="004042B7" w14:paraId="53B988C7" w14:textId="77777777" w:rsidTr="00741317">
        <w:trPr>
          <w:trHeight w:val="476"/>
        </w:trPr>
        <w:tc>
          <w:tcPr>
            <w:tcW w:w="2307" w:type="pct"/>
            <w:shd w:val="clear" w:color="auto" w:fill="C6D9F1" w:themeFill="text2" w:themeFillTint="33"/>
            <w:vAlign w:val="center"/>
          </w:tcPr>
          <w:p w14:paraId="796A474C"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PROMOTEUR/DEVELOPPEUR</w:t>
            </w:r>
          </w:p>
        </w:tc>
        <w:tc>
          <w:tcPr>
            <w:tcW w:w="2693" w:type="pct"/>
            <w:shd w:val="clear" w:color="auto" w:fill="auto"/>
            <w:vAlign w:val="center"/>
          </w:tcPr>
          <w:p w14:paraId="7D3E225F"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Nom du promoteur/développeur ainsi que sa nationalité</w:t>
            </w:r>
          </w:p>
        </w:tc>
      </w:tr>
      <w:tr w:rsidR="004E02D1" w:rsidRPr="004042B7" w14:paraId="4C35495A" w14:textId="77777777" w:rsidTr="00741317">
        <w:trPr>
          <w:trHeight w:val="914"/>
        </w:trPr>
        <w:tc>
          <w:tcPr>
            <w:tcW w:w="2307" w:type="pct"/>
            <w:shd w:val="clear" w:color="auto" w:fill="C6D9F1" w:themeFill="text2" w:themeFillTint="33"/>
            <w:vAlign w:val="center"/>
          </w:tcPr>
          <w:p w14:paraId="0FC11449"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COORDONNEES</w:t>
            </w:r>
          </w:p>
        </w:tc>
        <w:tc>
          <w:tcPr>
            <w:tcW w:w="2693" w:type="pct"/>
            <w:shd w:val="clear" w:color="auto" w:fill="auto"/>
            <w:vAlign w:val="center"/>
          </w:tcPr>
          <w:p w14:paraId="7D33EDC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Email, téléphone et adresse physique</w:t>
            </w:r>
          </w:p>
        </w:tc>
      </w:tr>
      <w:tr w:rsidR="004E02D1" w:rsidRPr="004042B7" w14:paraId="0E138030" w14:textId="77777777" w:rsidTr="00741317">
        <w:trPr>
          <w:trHeight w:val="677"/>
        </w:trPr>
        <w:tc>
          <w:tcPr>
            <w:tcW w:w="2307" w:type="pct"/>
            <w:shd w:val="clear" w:color="auto" w:fill="C6D9F1" w:themeFill="text2" w:themeFillTint="33"/>
            <w:vAlign w:val="center"/>
          </w:tcPr>
          <w:p w14:paraId="334BD0BF"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TYPE D’ORGANISATION</w:t>
            </w:r>
          </w:p>
        </w:tc>
        <w:tc>
          <w:tcPr>
            <w:tcW w:w="2693" w:type="pct"/>
            <w:shd w:val="clear" w:color="auto" w:fill="auto"/>
            <w:vAlign w:val="center"/>
          </w:tcPr>
          <w:p w14:paraId="7E93FB1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Type d’organisation et statut légal</w:t>
            </w:r>
          </w:p>
        </w:tc>
      </w:tr>
      <w:tr w:rsidR="004E02D1" w:rsidRPr="004042B7" w14:paraId="44AD9633" w14:textId="77777777" w:rsidTr="00741317">
        <w:trPr>
          <w:trHeight w:val="440"/>
        </w:trPr>
        <w:tc>
          <w:tcPr>
            <w:tcW w:w="2307" w:type="pct"/>
            <w:shd w:val="clear" w:color="auto" w:fill="C6D9F1" w:themeFill="text2" w:themeFillTint="33"/>
            <w:vAlign w:val="center"/>
            <w:hideMark/>
          </w:tcPr>
          <w:p w14:paraId="1D297028" w14:textId="77777777" w:rsidR="004E02D1" w:rsidRPr="009F1C2E" w:rsidRDefault="004E02D1" w:rsidP="00741317">
            <w:pPr>
              <w:jc w:val="left"/>
              <w:rPr>
                <w:rFonts w:cs="Arial"/>
                <w:b/>
                <w:bCs/>
                <w:color w:val="000000"/>
                <w:szCs w:val="20"/>
                <w:lang w:val="fr-BE"/>
              </w:rPr>
            </w:pPr>
            <w:r w:rsidRPr="009F1C2E">
              <w:rPr>
                <w:rFonts w:cs="Arial"/>
                <w:b/>
                <w:bCs/>
                <w:caps/>
                <w:color w:val="000000"/>
                <w:szCs w:val="20"/>
                <w:lang w:val="fr-BE"/>
              </w:rPr>
              <w:t>PAYS ET LIEU D’EXECUTION</w:t>
            </w:r>
          </w:p>
        </w:tc>
        <w:tc>
          <w:tcPr>
            <w:tcW w:w="2693" w:type="pct"/>
            <w:shd w:val="clear" w:color="auto" w:fill="auto"/>
            <w:vAlign w:val="center"/>
            <w:hideMark/>
          </w:tcPr>
          <w:p w14:paraId="59C06348"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Pays et région/localités concernées</w:t>
            </w:r>
          </w:p>
        </w:tc>
      </w:tr>
      <w:tr w:rsidR="004E02D1" w:rsidRPr="004042B7" w14:paraId="2FC16D9B" w14:textId="77777777" w:rsidTr="00741317">
        <w:trPr>
          <w:trHeight w:val="1262"/>
        </w:trPr>
        <w:tc>
          <w:tcPr>
            <w:tcW w:w="2307" w:type="pct"/>
            <w:shd w:val="clear" w:color="auto" w:fill="C6D9F1" w:themeFill="text2" w:themeFillTint="33"/>
            <w:vAlign w:val="center"/>
          </w:tcPr>
          <w:p w14:paraId="52680296"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DESCRIPTION DU PROJET</w:t>
            </w:r>
          </w:p>
        </w:tc>
        <w:tc>
          <w:tcPr>
            <w:tcW w:w="2693" w:type="pct"/>
            <w:shd w:val="clear" w:color="auto" w:fill="auto"/>
            <w:vAlign w:val="center"/>
          </w:tcPr>
          <w:p w14:paraId="7B380915"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Objectifs et caractéristiques principales du projet, en ce compris les dispositions pour l’opération et la maintenance ainsi que le potentiel de réplicabilité</w:t>
            </w:r>
          </w:p>
        </w:tc>
      </w:tr>
      <w:tr w:rsidR="003638B5" w:rsidRPr="004042B7" w14:paraId="64015143" w14:textId="77777777" w:rsidTr="00741317">
        <w:trPr>
          <w:trHeight w:val="1408"/>
        </w:trPr>
        <w:tc>
          <w:tcPr>
            <w:tcW w:w="2307" w:type="pct"/>
            <w:shd w:val="clear" w:color="auto" w:fill="C6D9F1" w:themeFill="text2" w:themeFillTint="33"/>
            <w:vAlign w:val="center"/>
          </w:tcPr>
          <w:p w14:paraId="2A969A44" w14:textId="77777777" w:rsidR="003638B5" w:rsidRPr="009F1C2E" w:rsidRDefault="003638B5" w:rsidP="003638B5">
            <w:pPr>
              <w:jc w:val="left"/>
              <w:rPr>
                <w:rFonts w:cs="Arial"/>
                <w:b/>
                <w:bCs/>
                <w:caps/>
                <w:color w:val="000000"/>
                <w:szCs w:val="20"/>
                <w:lang w:val="fr-BE"/>
              </w:rPr>
            </w:pPr>
            <w:r w:rsidRPr="009F1C2E">
              <w:rPr>
                <w:rFonts w:cs="Arial"/>
                <w:b/>
                <w:bCs/>
                <w:caps/>
                <w:color w:val="000000"/>
                <w:szCs w:val="20"/>
                <w:lang w:val="fr-BE"/>
              </w:rPr>
              <w:t>TYPE D</w:t>
            </w:r>
            <w:r>
              <w:rPr>
                <w:rFonts w:cs="Arial"/>
                <w:b/>
                <w:bCs/>
                <w:caps/>
                <w:color w:val="000000"/>
                <w:szCs w:val="20"/>
                <w:lang w:val="fr-BE"/>
              </w:rPr>
              <w:t xml:space="preserve">e technologies </w:t>
            </w:r>
            <w:r w:rsidRPr="009F1C2E">
              <w:rPr>
                <w:rFonts w:cs="Arial"/>
                <w:b/>
                <w:bCs/>
                <w:caps/>
                <w:color w:val="000000"/>
                <w:szCs w:val="20"/>
                <w:lang w:val="fr-BE"/>
              </w:rPr>
              <w:t>ENERG</w:t>
            </w:r>
            <w:r>
              <w:rPr>
                <w:rFonts w:cs="Arial"/>
                <w:b/>
                <w:bCs/>
                <w:caps/>
                <w:color w:val="000000"/>
                <w:szCs w:val="20"/>
                <w:lang w:val="fr-BE"/>
              </w:rPr>
              <w:t>etiques</w:t>
            </w:r>
          </w:p>
        </w:tc>
        <w:tc>
          <w:tcPr>
            <w:tcW w:w="2693" w:type="pct"/>
            <w:shd w:val="clear" w:color="auto" w:fill="auto"/>
            <w:vAlign w:val="center"/>
          </w:tcPr>
          <w:p w14:paraId="6EA8FD10" w14:textId="77777777" w:rsidR="003638B5" w:rsidRPr="009F1C2E" w:rsidRDefault="003638B5" w:rsidP="003638B5">
            <w:pPr>
              <w:rPr>
                <w:rFonts w:cs="Arial"/>
                <w:i/>
                <w:color w:val="FF0000"/>
                <w:szCs w:val="20"/>
                <w:highlight w:val="yellow"/>
                <w:lang w:val="fr-BE"/>
              </w:rPr>
            </w:pPr>
            <w:r>
              <w:rPr>
                <w:rFonts w:cs="Arial"/>
                <w:i/>
                <w:color w:val="FF0000"/>
                <w:szCs w:val="20"/>
                <w:highlight w:val="yellow"/>
                <w:lang w:val="fr-BE"/>
              </w:rPr>
              <w:t xml:space="preserve">Type de technologie(s) </w:t>
            </w:r>
            <w:r w:rsidRPr="009F1C2E">
              <w:rPr>
                <w:rFonts w:cs="Arial"/>
                <w:i/>
                <w:color w:val="FF0000"/>
                <w:szCs w:val="20"/>
                <w:highlight w:val="yellow"/>
                <w:lang w:val="fr-BE"/>
              </w:rPr>
              <w:t>(</w:t>
            </w:r>
            <w:r>
              <w:rPr>
                <w:rFonts w:cs="Arial"/>
                <w:i/>
                <w:color w:val="FF0000"/>
                <w:szCs w:val="20"/>
                <w:highlight w:val="yellow"/>
                <w:lang w:val="fr-BE"/>
              </w:rPr>
              <w:t xml:space="preserve">énergie </w:t>
            </w:r>
            <w:r w:rsidRPr="009F1C2E">
              <w:rPr>
                <w:rFonts w:cs="Arial"/>
                <w:i/>
                <w:color w:val="FF0000"/>
                <w:szCs w:val="20"/>
                <w:highlight w:val="yellow"/>
                <w:lang w:val="fr-BE"/>
              </w:rPr>
              <w:t>solaire, éolienne, biomass</w:t>
            </w:r>
            <w:r>
              <w:rPr>
                <w:rFonts w:cs="Arial"/>
                <w:i/>
                <w:color w:val="FF0000"/>
                <w:szCs w:val="20"/>
                <w:highlight w:val="yellow"/>
                <w:lang w:val="fr-BE"/>
              </w:rPr>
              <w:t>e</w:t>
            </w:r>
            <w:r w:rsidRPr="009F1C2E">
              <w:rPr>
                <w:rFonts w:cs="Arial"/>
                <w:i/>
                <w:color w:val="FF0000"/>
                <w:szCs w:val="20"/>
                <w:highlight w:val="yellow"/>
                <w:lang w:val="fr-BE"/>
              </w:rPr>
              <w:t>, hydraulique, hybride,..)</w:t>
            </w:r>
          </w:p>
        </w:tc>
      </w:tr>
      <w:tr w:rsidR="004E02D1" w:rsidRPr="004042B7" w14:paraId="58D5FA3C" w14:textId="77777777" w:rsidTr="00741317">
        <w:trPr>
          <w:trHeight w:val="1117"/>
        </w:trPr>
        <w:tc>
          <w:tcPr>
            <w:tcW w:w="2307" w:type="pct"/>
            <w:shd w:val="clear" w:color="auto" w:fill="C6D9F1" w:themeFill="text2" w:themeFillTint="33"/>
            <w:vAlign w:val="center"/>
          </w:tcPr>
          <w:p w14:paraId="21975A53"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RESULTATS ATTENDUS</w:t>
            </w:r>
          </w:p>
        </w:tc>
        <w:tc>
          <w:tcPr>
            <w:tcW w:w="2693" w:type="pct"/>
            <w:shd w:val="clear" w:color="auto" w:fill="auto"/>
            <w:vAlign w:val="center"/>
          </w:tcPr>
          <w:p w14:paraId="4670D39B"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Pour les projets de génération, indiquer la puissance installée (MW) et l’énergie annuelle attendue (GWh). Pour les projets de transmission/distribution, indiquer la longueur des lignes (km) et/ou la capacité (MVA).</w:t>
            </w:r>
          </w:p>
          <w:p w14:paraId="7172B6A6"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TRI, période de retour sur investissement et chiffre d’affaire attendu</w:t>
            </w:r>
          </w:p>
        </w:tc>
      </w:tr>
      <w:tr w:rsidR="004E02D1" w:rsidRPr="004042B7" w14:paraId="3EE5BC5D" w14:textId="77777777" w:rsidTr="00741317">
        <w:trPr>
          <w:trHeight w:val="264"/>
        </w:trPr>
        <w:tc>
          <w:tcPr>
            <w:tcW w:w="2307" w:type="pct"/>
            <w:shd w:val="clear" w:color="auto" w:fill="C6D9F1" w:themeFill="text2" w:themeFillTint="33"/>
            <w:vAlign w:val="center"/>
          </w:tcPr>
          <w:p w14:paraId="23EDBA6C" w14:textId="77777777" w:rsidR="004E02D1" w:rsidRPr="009F1C2E" w:rsidRDefault="004E02D1" w:rsidP="00741317">
            <w:pPr>
              <w:rPr>
                <w:rFonts w:cs="Arial"/>
                <w:b/>
                <w:bCs/>
                <w:caps/>
                <w:color w:val="000000"/>
                <w:szCs w:val="20"/>
                <w:lang w:val="fr-BE"/>
              </w:rPr>
            </w:pPr>
            <w:r w:rsidRPr="009F1C2E">
              <w:rPr>
                <w:rFonts w:cs="Arial"/>
                <w:b/>
                <w:bCs/>
                <w:caps/>
                <w:color w:val="000000"/>
                <w:szCs w:val="20"/>
                <w:lang w:val="fr-BE"/>
              </w:rPr>
              <w:lastRenderedPageBreak/>
              <w:t>EXPERIENCE DU PROMOTEUR DANS DES PROJETS SIMILAIRES</w:t>
            </w:r>
          </w:p>
        </w:tc>
        <w:tc>
          <w:tcPr>
            <w:tcW w:w="2693" w:type="pct"/>
            <w:shd w:val="clear" w:color="auto" w:fill="auto"/>
            <w:vAlign w:val="center"/>
          </w:tcPr>
          <w:p w14:paraId="721586E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au moins 3 projets en guise de références</w:t>
            </w:r>
          </w:p>
        </w:tc>
      </w:tr>
      <w:tr w:rsidR="004E02D1" w:rsidRPr="004042B7" w14:paraId="2080A9D8" w14:textId="77777777" w:rsidTr="00741317">
        <w:trPr>
          <w:trHeight w:val="530"/>
        </w:trPr>
        <w:tc>
          <w:tcPr>
            <w:tcW w:w="2307" w:type="pct"/>
            <w:shd w:val="clear" w:color="auto" w:fill="C6D9F1" w:themeFill="text2" w:themeFillTint="33"/>
            <w:vAlign w:val="center"/>
          </w:tcPr>
          <w:p w14:paraId="0E781148"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CONTRIBUTION AUX OBJECTIFS SE4ALL</w:t>
            </w:r>
          </w:p>
        </w:tc>
        <w:tc>
          <w:tcPr>
            <w:tcW w:w="2693" w:type="pct"/>
            <w:shd w:val="clear" w:color="auto" w:fill="auto"/>
            <w:vAlign w:val="center"/>
          </w:tcPr>
          <w:p w14:paraId="2F3BB44D"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Impact du projet: nombre de personnes raccordées (pour des projets de transmission/distribution) et/ou capacité installée (pour des projets de génération)</w:t>
            </w:r>
          </w:p>
        </w:tc>
      </w:tr>
      <w:tr w:rsidR="004E02D1" w:rsidRPr="009F1C2E" w14:paraId="44A08AEC" w14:textId="77777777" w:rsidTr="00741317">
        <w:trPr>
          <w:trHeight w:val="530"/>
        </w:trPr>
        <w:tc>
          <w:tcPr>
            <w:tcW w:w="5000" w:type="pct"/>
            <w:gridSpan w:val="2"/>
            <w:shd w:val="clear" w:color="auto" w:fill="17365D" w:themeFill="text2" w:themeFillShade="BF"/>
            <w:vAlign w:val="center"/>
          </w:tcPr>
          <w:p w14:paraId="03007BF8" w14:textId="77777777" w:rsidR="004E02D1" w:rsidRPr="009F1C2E" w:rsidRDefault="004E02D1" w:rsidP="00741317">
            <w:pPr>
              <w:rPr>
                <w:rFonts w:cs="Arial"/>
                <w:szCs w:val="20"/>
                <w:highlight w:val="yellow"/>
                <w:lang w:val="fr-BE"/>
              </w:rPr>
            </w:pPr>
            <w:r w:rsidRPr="009F1C2E">
              <w:rPr>
                <w:rFonts w:cs="Arial"/>
                <w:b/>
                <w:bCs/>
                <w:color w:val="FFFFFF"/>
                <w:szCs w:val="20"/>
                <w:lang w:val="fr-BE"/>
              </w:rPr>
              <w:t>STATUT DU PROJET</w:t>
            </w:r>
          </w:p>
        </w:tc>
      </w:tr>
      <w:tr w:rsidR="004E02D1" w:rsidRPr="004042B7" w14:paraId="3002F160" w14:textId="77777777" w:rsidTr="00741317">
        <w:trPr>
          <w:trHeight w:val="530"/>
        </w:trPr>
        <w:tc>
          <w:tcPr>
            <w:tcW w:w="2307" w:type="pct"/>
            <w:shd w:val="clear" w:color="auto" w:fill="C6D9F1" w:themeFill="text2" w:themeFillTint="33"/>
            <w:vAlign w:val="center"/>
          </w:tcPr>
          <w:p w14:paraId="5DFE518F" w14:textId="77777777" w:rsidR="004E02D1" w:rsidRPr="009F1C2E" w:rsidRDefault="004E02D1" w:rsidP="00741317">
            <w:pPr>
              <w:jc w:val="left"/>
              <w:rPr>
                <w:rFonts w:cs="Arial"/>
                <w:b/>
                <w:bCs/>
                <w:caps/>
                <w:color w:val="000000"/>
                <w:szCs w:val="20"/>
                <w:lang w:val="fr-BE"/>
              </w:rPr>
            </w:pPr>
            <w:r w:rsidRPr="009F1C2E">
              <w:rPr>
                <w:rFonts w:cs="Arial"/>
                <w:b/>
                <w:bCs/>
                <w:caps/>
                <w:color w:val="000000"/>
                <w:szCs w:val="20"/>
                <w:lang w:val="fr-BE"/>
              </w:rPr>
              <w:t>NIVEAU DE DEVELOPPEMENT DU PROJET</w:t>
            </w:r>
          </w:p>
        </w:tc>
        <w:tc>
          <w:tcPr>
            <w:tcW w:w="2693" w:type="pct"/>
            <w:shd w:val="clear" w:color="auto" w:fill="auto"/>
            <w:vAlign w:val="center"/>
          </w:tcPr>
          <w:p w14:paraId="008BB2EB"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les études déjàréalisées</w:t>
            </w:r>
          </w:p>
          <w:p w14:paraId="0A5B9E4B"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Plan d’affaires</w:t>
            </w:r>
          </w:p>
          <w:p w14:paraId="77D44A35"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 xml:space="preserve">Etude de </w:t>
            </w:r>
            <w:r>
              <w:rPr>
                <w:rFonts w:cs="Arial"/>
                <w:i/>
                <w:color w:val="FF0000"/>
                <w:szCs w:val="20"/>
                <w:highlight w:val="yellow"/>
                <w:lang w:val="fr-BE"/>
              </w:rPr>
              <w:t>préf</w:t>
            </w:r>
            <w:r w:rsidRPr="009F1C2E">
              <w:rPr>
                <w:rFonts w:cs="Arial"/>
                <w:i/>
                <w:color w:val="FF0000"/>
                <w:szCs w:val="20"/>
                <w:highlight w:val="yellow"/>
                <w:lang w:val="fr-BE"/>
              </w:rPr>
              <w:t>aisabilité</w:t>
            </w:r>
          </w:p>
          <w:p w14:paraId="262FC9FB"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de faisabilité</w:t>
            </w:r>
          </w:p>
          <w:p w14:paraId="126461A7" w14:textId="77777777" w:rsidR="004E02D1" w:rsidRPr="009F1C2E" w:rsidRDefault="004E02D1" w:rsidP="00095D2F">
            <w:pPr>
              <w:pStyle w:val="Pardeliste"/>
              <w:numPr>
                <w:ilvl w:val="0"/>
                <w:numId w:val="6"/>
              </w:numPr>
              <w:rPr>
                <w:rFonts w:cs="Arial"/>
                <w:i/>
                <w:szCs w:val="20"/>
                <w:highlight w:val="yellow"/>
                <w:lang w:val="fr-BE"/>
              </w:rPr>
            </w:pPr>
            <w:r w:rsidRPr="009F1C2E">
              <w:rPr>
                <w:rFonts w:cs="Arial"/>
                <w:i/>
                <w:color w:val="FF0000"/>
                <w:szCs w:val="20"/>
                <w:highlight w:val="yellow"/>
                <w:lang w:val="fr-BE"/>
              </w:rPr>
              <w:t>Etude d’impact environnementale et sociale (préliminaire ou complète)</w:t>
            </w:r>
          </w:p>
        </w:tc>
      </w:tr>
      <w:tr w:rsidR="004E02D1" w:rsidRPr="009F1C2E" w14:paraId="08DBD7B7" w14:textId="77777777" w:rsidTr="00741317">
        <w:trPr>
          <w:trHeight w:val="530"/>
        </w:trPr>
        <w:tc>
          <w:tcPr>
            <w:tcW w:w="2307" w:type="pct"/>
            <w:shd w:val="clear" w:color="auto" w:fill="C6D9F1" w:themeFill="text2" w:themeFillTint="33"/>
            <w:vAlign w:val="center"/>
          </w:tcPr>
          <w:p w14:paraId="7BF2C211"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FIN DE LA PHASE DE DEVELOPPEMENT</w:t>
            </w:r>
          </w:p>
        </w:tc>
        <w:tc>
          <w:tcPr>
            <w:tcW w:w="2693" w:type="pct"/>
            <w:shd w:val="clear" w:color="auto" w:fill="auto"/>
            <w:vAlign w:val="center"/>
          </w:tcPr>
          <w:p w14:paraId="2B0C1058"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21E66F0B" w14:textId="77777777" w:rsidTr="00741317">
        <w:trPr>
          <w:trHeight w:val="530"/>
        </w:trPr>
        <w:tc>
          <w:tcPr>
            <w:tcW w:w="2307" w:type="pct"/>
            <w:shd w:val="clear" w:color="auto" w:fill="C6D9F1" w:themeFill="text2" w:themeFillTint="33"/>
            <w:vAlign w:val="center"/>
          </w:tcPr>
          <w:p w14:paraId="74EF2F7D"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CLOTURE FINANCIERE</w:t>
            </w:r>
          </w:p>
        </w:tc>
        <w:tc>
          <w:tcPr>
            <w:tcW w:w="2693" w:type="pct"/>
            <w:shd w:val="clear" w:color="auto" w:fill="auto"/>
            <w:vAlign w:val="center"/>
          </w:tcPr>
          <w:p w14:paraId="16FDCE7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53D5C956" w14:textId="77777777" w:rsidTr="00741317">
        <w:trPr>
          <w:trHeight w:val="530"/>
        </w:trPr>
        <w:tc>
          <w:tcPr>
            <w:tcW w:w="2307" w:type="pct"/>
            <w:shd w:val="clear" w:color="auto" w:fill="C6D9F1" w:themeFill="text2" w:themeFillTint="33"/>
            <w:vAlign w:val="center"/>
          </w:tcPr>
          <w:p w14:paraId="203EBB3C"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POUR LE DEMARRAGE DE LA MISE EN ŒUVRE DU PROJET</w:t>
            </w:r>
          </w:p>
        </w:tc>
        <w:tc>
          <w:tcPr>
            <w:tcW w:w="2693" w:type="pct"/>
            <w:shd w:val="clear" w:color="auto" w:fill="auto"/>
            <w:vAlign w:val="center"/>
          </w:tcPr>
          <w:p w14:paraId="21A1B62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67F9F997" w14:textId="77777777" w:rsidTr="00741317">
        <w:trPr>
          <w:trHeight w:val="530"/>
        </w:trPr>
        <w:tc>
          <w:tcPr>
            <w:tcW w:w="2307" w:type="pct"/>
            <w:shd w:val="clear" w:color="auto" w:fill="C6D9F1" w:themeFill="text2" w:themeFillTint="33"/>
            <w:vAlign w:val="center"/>
          </w:tcPr>
          <w:p w14:paraId="4B99D9E8"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MISE EN SERVICE</w:t>
            </w:r>
          </w:p>
        </w:tc>
        <w:tc>
          <w:tcPr>
            <w:tcW w:w="2693" w:type="pct"/>
            <w:shd w:val="clear" w:color="auto" w:fill="auto"/>
            <w:vAlign w:val="center"/>
          </w:tcPr>
          <w:p w14:paraId="6849882C"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36DDBC2F" w14:textId="77777777" w:rsidTr="00741317">
        <w:trPr>
          <w:trHeight w:val="265"/>
        </w:trPr>
        <w:tc>
          <w:tcPr>
            <w:tcW w:w="5000" w:type="pct"/>
            <w:gridSpan w:val="2"/>
            <w:shd w:val="clear" w:color="auto" w:fill="auto"/>
            <w:vAlign w:val="center"/>
          </w:tcPr>
          <w:p w14:paraId="7BE90E7D" w14:textId="77777777" w:rsidR="004E02D1" w:rsidRPr="009F1C2E" w:rsidRDefault="004E02D1" w:rsidP="00741317">
            <w:pPr>
              <w:spacing w:before="0"/>
              <w:rPr>
                <w:rFonts w:cs="Arial"/>
                <w:i/>
                <w:szCs w:val="20"/>
                <w:highlight w:val="yellow"/>
                <w:lang w:val="fr-BE"/>
              </w:rPr>
            </w:pPr>
          </w:p>
        </w:tc>
      </w:tr>
      <w:tr w:rsidR="004E02D1" w:rsidRPr="004042B7" w14:paraId="703A9D48" w14:textId="77777777" w:rsidTr="00741317">
        <w:trPr>
          <w:trHeight w:val="530"/>
        </w:trPr>
        <w:tc>
          <w:tcPr>
            <w:tcW w:w="5000" w:type="pct"/>
            <w:gridSpan w:val="2"/>
            <w:shd w:val="clear" w:color="auto" w:fill="17365D" w:themeFill="text2" w:themeFillShade="BF"/>
            <w:vAlign w:val="center"/>
          </w:tcPr>
          <w:p w14:paraId="73892AC4"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STRUCTURE FINANCIERE ET BESOINS DE FINANCEMENTS</w:t>
            </w:r>
          </w:p>
        </w:tc>
      </w:tr>
      <w:tr w:rsidR="004E02D1" w:rsidRPr="004042B7" w14:paraId="08C1475B" w14:textId="77777777" w:rsidTr="00741317">
        <w:trPr>
          <w:trHeight w:val="530"/>
        </w:trPr>
        <w:tc>
          <w:tcPr>
            <w:tcW w:w="2307" w:type="pct"/>
            <w:shd w:val="clear" w:color="auto" w:fill="C6D9F1" w:themeFill="text2" w:themeFillTint="33"/>
            <w:vAlign w:val="center"/>
          </w:tcPr>
          <w:p w14:paraId="13B0CB92"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COUT TOTAL DU PROJET (Euro)</w:t>
            </w:r>
          </w:p>
        </w:tc>
        <w:tc>
          <w:tcPr>
            <w:tcW w:w="2693" w:type="pct"/>
            <w:shd w:val="clear" w:color="auto" w:fill="auto"/>
            <w:vAlign w:val="center"/>
          </w:tcPr>
          <w:p w14:paraId="007E4F9F"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Coûts totaux du développement et d’investissements (CAPEX)</w:t>
            </w:r>
          </w:p>
        </w:tc>
      </w:tr>
      <w:tr w:rsidR="004E02D1" w:rsidRPr="004042B7" w14:paraId="60C6B42C" w14:textId="77777777" w:rsidTr="00741317">
        <w:trPr>
          <w:trHeight w:val="530"/>
        </w:trPr>
        <w:tc>
          <w:tcPr>
            <w:tcW w:w="2307" w:type="pct"/>
            <w:shd w:val="clear" w:color="auto" w:fill="C6D9F1" w:themeFill="text2" w:themeFillTint="33"/>
            <w:vAlign w:val="center"/>
          </w:tcPr>
          <w:p w14:paraId="79DB1133"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 xml:space="preserve">SRUCTURE FINANCIERE RELATIVE AU COUT TOTAL DU PROJET </w:t>
            </w:r>
          </w:p>
        </w:tc>
        <w:tc>
          <w:tcPr>
            <w:tcW w:w="2693" w:type="pct"/>
            <w:shd w:val="clear" w:color="auto" w:fill="auto"/>
            <w:vAlign w:val="center"/>
          </w:tcPr>
          <w:p w14:paraId="642FBE22"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Ratio dette/capital pour le développement et ratio dette/capital pour la mise en œuvre</w:t>
            </w:r>
          </w:p>
          <w:p w14:paraId="169E1677" w14:textId="77777777" w:rsidR="004E02D1" w:rsidRPr="009F1C2E" w:rsidRDefault="004E02D1" w:rsidP="00741317">
            <w:pPr>
              <w:rPr>
                <w:rFonts w:cs="Arial"/>
                <w:i/>
                <w:color w:val="FF0000"/>
                <w:szCs w:val="20"/>
                <w:highlight w:val="yellow"/>
                <w:lang w:val="fr-BE"/>
              </w:rPr>
            </w:pPr>
          </w:p>
          <w:p w14:paraId="49D08D3A" w14:textId="77777777" w:rsidR="004E02D1" w:rsidRPr="009F1C2E" w:rsidRDefault="004E02D1" w:rsidP="00741317">
            <w:pPr>
              <w:rPr>
                <w:rFonts w:cs="Arial"/>
                <w:i/>
                <w:color w:val="FF0000"/>
                <w:szCs w:val="20"/>
                <w:highlight w:val="yellow"/>
                <w:lang w:val="fr-BE"/>
              </w:rPr>
            </w:pPr>
          </w:p>
        </w:tc>
      </w:tr>
      <w:tr w:rsidR="004E02D1" w:rsidRPr="004042B7" w14:paraId="5AB98D5C" w14:textId="77777777" w:rsidTr="00741317">
        <w:trPr>
          <w:trHeight w:val="530"/>
        </w:trPr>
        <w:tc>
          <w:tcPr>
            <w:tcW w:w="2307" w:type="pct"/>
            <w:shd w:val="clear" w:color="auto" w:fill="C6D9F1" w:themeFill="text2" w:themeFillTint="33"/>
            <w:vAlign w:val="center"/>
          </w:tcPr>
          <w:p w14:paraId="41FAEE7A"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FINANCEMENTS ACQUIS</w:t>
            </w:r>
          </w:p>
        </w:tc>
        <w:tc>
          <w:tcPr>
            <w:tcW w:w="2693" w:type="pct"/>
            <w:shd w:val="clear" w:color="auto" w:fill="auto"/>
            <w:vAlign w:val="center"/>
          </w:tcPr>
          <w:p w14:paraId="529B86C6"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le développement (montant et pourcentage)</w:t>
            </w:r>
          </w:p>
          <w:p w14:paraId="338E4C92"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la mise en œuvre (montant et pourcentage)</w:t>
            </w:r>
          </w:p>
          <w:p w14:paraId="751C536E" w14:textId="77777777" w:rsidR="004E02D1" w:rsidRPr="009F1C2E" w:rsidRDefault="004E02D1" w:rsidP="00741317">
            <w:pPr>
              <w:rPr>
                <w:rFonts w:cs="Arial"/>
                <w:i/>
                <w:color w:val="FF0000"/>
                <w:szCs w:val="20"/>
                <w:highlight w:val="yellow"/>
                <w:lang w:val="fr-BE"/>
              </w:rPr>
            </w:pPr>
          </w:p>
        </w:tc>
      </w:tr>
      <w:tr w:rsidR="004E02D1" w:rsidRPr="004042B7" w14:paraId="5725106A" w14:textId="77777777" w:rsidTr="00741317">
        <w:trPr>
          <w:trHeight w:val="530"/>
        </w:trPr>
        <w:tc>
          <w:tcPr>
            <w:tcW w:w="2307" w:type="pct"/>
            <w:shd w:val="clear" w:color="auto" w:fill="C6D9F1" w:themeFill="text2" w:themeFillTint="33"/>
            <w:vAlign w:val="center"/>
          </w:tcPr>
          <w:p w14:paraId="1B70D991"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BESOINS DE FINANCEMENTS</w:t>
            </w:r>
          </w:p>
        </w:tc>
        <w:tc>
          <w:tcPr>
            <w:tcW w:w="2693" w:type="pct"/>
            <w:shd w:val="clear" w:color="auto" w:fill="auto"/>
            <w:vAlign w:val="center"/>
          </w:tcPr>
          <w:p w14:paraId="53574CAB"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Besoins de financements (montant et pourcentage)</w:t>
            </w:r>
          </w:p>
        </w:tc>
      </w:tr>
      <w:tr w:rsidR="004E02D1" w:rsidRPr="004042B7" w14:paraId="30C1AA67" w14:textId="77777777" w:rsidTr="00741317">
        <w:trPr>
          <w:trHeight w:val="530"/>
        </w:trPr>
        <w:tc>
          <w:tcPr>
            <w:tcW w:w="2307" w:type="pct"/>
            <w:shd w:val="clear" w:color="auto" w:fill="C6D9F1" w:themeFill="text2" w:themeFillTint="33"/>
            <w:vAlign w:val="center"/>
          </w:tcPr>
          <w:p w14:paraId="43F3999C"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METHODE DE PASSATION DE MARCHE</w:t>
            </w:r>
          </w:p>
        </w:tc>
        <w:tc>
          <w:tcPr>
            <w:tcW w:w="2693" w:type="pct"/>
            <w:shd w:val="clear" w:color="auto" w:fill="auto"/>
            <w:vAlign w:val="center"/>
          </w:tcPr>
          <w:p w14:paraId="7358CD1C"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 xml:space="preserve">Méthode de passation de marché utilisée (négociation en gré à gré, procédure d’appel d’offre national ou autre) </w:t>
            </w:r>
          </w:p>
        </w:tc>
      </w:tr>
    </w:tbl>
    <w:p w14:paraId="10B2F562" w14:textId="77777777" w:rsidR="004E02D1" w:rsidRPr="009F1C2E" w:rsidRDefault="004E02D1" w:rsidP="004E02D1">
      <w:pPr>
        <w:rPr>
          <w:rFonts w:eastAsia="Microsoft YaHei"/>
          <w:lang w:val="fr-BE"/>
        </w:rPr>
      </w:pPr>
    </w:p>
    <w:p w14:paraId="3C7C5A69" w14:textId="77777777" w:rsidR="004E02D1" w:rsidRPr="009F1C2E" w:rsidRDefault="00135CCC" w:rsidP="004E02D1">
      <w:pPr>
        <w:rPr>
          <w:lang w:val="fr-BE"/>
        </w:rPr>
      </w:pPr>
      <w:r w:rsidRPr="00FA2033">
        <w:rPr>
          <w:rFonts w:eastAsia="Microsoft YaHei"/>
          <w:i/>
          <w:szCs w:val="20"/>
          <w:lang w:val="fr-FR"/>
        </w:rPr>
        <w:t xml:space="preserve">Merci </w:t>
      </w:r>
      <w:r>
        <w:rPr>
          <w:rFonts w:eastAsia="Microsoft YaHei"/>
          <w:i/>
          <w:szCs w:val="20"/>
          <w:lang w:val="fr-FR"/>
        </w:rPr>
        <w:t>de nous envoyer la fiche projet complétée</w:t>
      </w:r>
      <w:r w:rsidRPr="00FA2033">
        <w:rPr>
          <w:rFonts w:eastAsia="Microsoft YaHei"/>
          <w:i/>
          <w:szCs w:val="20"/>
          <w:lang w:val="fr-FR"/>
        </w:rPr>
        <w:t xml:space="preserve"> à l’adresse suivante :</w:t>
      </w:r>
      <w:r w:rsidRPr="00135CCC">
        <w:rPr>
          <w:lang w:val="fr-FR"/>
        </w:rPr>
        <w:t xml:space="preserve"> </w:t>
      </w:r>
      <w:hyperlink r:id="rId12" w:history="1">
        <w:r w:rsidRPr="00410D2D">
          <w:rPr>
            <w:rStyle w:val="Lienhypertexte"/>
            <w:b/>
            <w:lang w:val="fr-FR"/>
          </w:rPr>
          <w:t>team4.ip.se4all@gmail.com</w:t>
        </w:r>
      </w:hyperlink>
    </w:p>
    <w:bookmarkEnd w:id="1"/>
    <w:p w14:paraId="09A555A0" w14:textId="77777777" w:rsidR="004E02D1" w:rsidRPr="009F1C2E" w:rsidRDefault="004E02D1" w:rsidP="004E02D1">
      <w:pPr>
        <w:rPr>
          <w:lang w:val="fr-BE"/>
        </w:rPr>
      </w:pPr>
    </w:p>
    <w:sectPr w:rsidR="004E02D1" w:rsidRPr="009F1C2E" w:rsidSect="001252DA">
      <w:pgSz w:w="11907"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88AAC" w14:textId="77777777" w:rsidR="00B90257" w:rsidRDefault="00B90257" w:rsidP="00F87451">
      <w:pPr>
        <w:spacing w:before="0" w:line="240" w:lineRule="auto"/>
      </w:pPr>
      <w:r>
        <w:separator/>
      </w:r>
    </w:p>
  </w:endnote>
  <w:endnote w:type="continuationSeparator" w:id="0">
    <w:p w14:paraId="13B0A80F" w14:textId="77777777" w:rsidR="00B90257" w:rsidRDefault="00B90257" w:rsidP="00F874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crosoft YaHei">
    <w:panose1 w:val="020B0503020204020204"/>
    <w:charset w:val="88"/>
    <w:family w:val="auto"/>
    <w:pitch w:val="variable"/>
    <w:sig w:usb0="80000287" w:usb1="28CF3C52" w:usb2="00000016" w:usb3="00000000" w:csb0="0014001F" w:csb1="00000000"/>
  </w:font>
  <w:font w:name="Arial Gras">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54336" w14:textId="77777777" w:rsidR="00B90257" w:rsidRDefault="00B90257" w:rsidP="00F87451">
      <w:pPr>
        <w:spacing w:before="0" w:line="240" w:lineRule="auto"/>
      </w:pPr>
      <w:r>
        <w:separator/>
      </w:r>
    </w:p>
  </w:footnote>
  <w:footnote w:type="continuationSeparator" w:id="0">
    <w:p w14:paraId="469AB00E" w14:textId="77777777" w:rsidR="00B90257" w:rsidRDefault="00B90257" w:rsidP="00F87451">
      <w:pPr>
        <w:spacing w:before="0" w:line="240" w:lineRule="auto"/>
      </w:pPr>
      <w:r>
        <w:continuationSeparator/>
      </w:r>
    </w:p>
  </w:footnote>
  <w:footnote w:id="1">
    <w:p w14:paraId="2AC14EE4" w14:textId="77777777" w:rsidR="00135CCC" w:rsidRPr="00E35F6C" w:rsidRDefault="00135CCC" w:rsidP="00135CCC">
      <w:pPr>
        <w:pStyle w:val="Notedebasdepage"/>
        <w:rPr>
          <w:lang w:val="fr-FR"/>
        </w:rPr>
      </w:pPr>
      <w:r>
        <w:rPr>
          <w:rStyle w:val="Appelnotedebasdep"/>
        </w:rPr>
        <w:footnoteRef/>
      </w:r>
      <w:r w:rsidRPr="00E35F6C">
        <w:rPr>
          <w:sz w:val="16"/>
          <w:szCs w:val="16"/>
          <w:lang w:val="fr-FR"/>
        </w:rPr>
        <w:t>y compris les fonds et les institutions financières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338D" w14:textId="77777777" w:rsidR="004E02D1" w:rsidRDefault="004E02D1"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sidRPr="00152451">
      <w:rPr>
        <w:rFonts w:ascii="Microsoft YaHei" w:eastAsia="Microsoft YaHei" w:hAnsi="Microsoft YaHei" w:cs="Arial"/>
        <w:bCs/>
        <w:smallCaps/>
        <w:color w:val="7F7F7F" w:themeColor="text1" w:themeTint="80"/>
        <w:sz w:val="16"/>
        <w:szCs w:val="18"/>
        <w:lang w:val="en-GB"/>
      </w:rPr>
      <w:t>Technical Assistance Facility for the SE4A</w:t>
    </w:r>
    <w:r>
      <w:rPr>
        <w:rFonts w:ascii="Microsoft YaHei" w:eastAsia="Microsoft YaHei" w:hAnsi="Microsoft YaHei" w:cs="Arial"/>
        <w:bCs/>
        <w:smallCaps/>
        <w:color w:val="7F7F7F" w:themeColor="text1" w:themeTint="80"/>
        <w:sz w:val="16"/>
        <w:szCs w:val="18"/>
        <w:lang w:val="en-GB"/>
      </w:rPr>
      <w:t>LL</w:t>
    </w:r>
    <w:r w:rsidRPr="00152451">
      <w:rPr>
        <w:rFonts w:ascii="Microsoft YaHei" w:eastAsia="Microsoft YaHei" w:hAnsi="Microsoft YaHei" w:cs="Arial"/>
        <w:bCs/>
        <w:smallCaps/>
        <w:color w:val="7F7F7F" w:themeColor="text1" w:themeTint="80"/>
        <w:sz w:val="16"/>
        <w:szCs w:val="18"/>
        <w:lang w:val="en-GB"/>
      </w:rPr>
      <w:t xml:space="preserve"> Initiative </w:t>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sidRPr="00AD0A85">
      <w:rPr>
        <w:rFonts w:ascii="Microsoft YaHei" w:eastAsia="Microsoft YaHei" w:hAnsi="Microsoft YaHei" w:cs="Arial"/>
        <w:bCs/>
        <w:smallCaps/>
        <w:color w:val="7F7F7F" w:themeColor="text1" w:themeTint="80"/>
        <w:sz w:val="16"/>
        <w:szCs w:val="18"/>
        <w:lang w:val="en-GB"/>
      </w:rPr>
      <w:t>This project is funded by the EU</w:t>
    </w:r>
  </w:p>
  <w:p w14:paraId="3DCD971E" w14:textId="77777777" w:rsidR="003E4829" w:rsidRPr="00AD0A85" w:rsidRDefault="003E4829"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Pr>
        <w:rFonts w:ascii="Microsoft YaHei" w:eastAsia="Microsoft YaHei" w:hAnsi="Microsoft YaHei" w:cs="Arial"/>
        <w:bCs/>
        <w:smallCaps/>
        <w:color w:val="7F7F7F" w:themeColor="text1" w:themeTint="80"/>
        <w:sz w:val="16"/>
        <w:szCs w:val="18"/>
        <w:lang w:val="en-GB"/>
      </w:rPr>
      <w:t xml:space="preserve">PIPELINE </w:t>
    </w:r>
    <w:r w:rsidR="008F029F">
      <w:rPr>
        <w:rFonts w:ascii="Microsoft YaHei" w:eastAsia="Microsoft YaHei" w:hAnsi="Microsoft YaHei" w:cs="Arial"/>
        <w:bCs/>
        <w:smallCaps/>
        <w:color w:val="7F7F7F" w:themeColor="text1" w:themeTint="80"/>
        <w:sz w:val="16"/>
        <w:szCs w:val="18"/>
        <w:lang w:val="en-GB"/>
      </w:rPr>
      <w:t>2</w:t>
    </w:r>
    <w:r>
      <w:rPr>
        <w:rFonts w:ascii="Microsoft YaHei" w:eastAsia="Microsoft YaHei" w:hAnsi="Microsoft YaHei" w:cs="Arial"/>
        <w:bCs/>
        <w:smallCaps/>
        <w:color w:val="7F7F7F" w:themeColor="text1" w:themeTint="80"/>
        <w:sz w:val="16"/>
        <w:szCs w:val="18"/>
        <w:lang w:val="en-GB"/>
      </w:rPr>
      <w:t xml:space="preserve"> TOGO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400"/>
    <w:multiLevelType w:val="hybridMultilevel"/>
    <w:tmpl w:val="DF263F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657C4"/>
    <w:multiLevelType w:val="hybridMultilevel"/>
    <w:tmpl w:val="EE40BB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E781A"/>
    <w:multiLevelType w:val="hybridMultilevel"/>
    <w:tmpl w:val="8362A834"/>
    <w:lvl w:ilvl="0" w:tplc="589E137A">
      <w:start w:val="1"/>
      <w:numFmt w:val="bullet"/>
      <w:lvlText w:val="•"/>
      <w:lvlJc w:val="left"/>
      <w:pPr>
        <w:tabs>
          <w:tab w:val="num" w:pos="720"/>
        </w:tabs>
        <w:ind w:left="720" w:hanging="360"/>
      </w:pPr>
      <w:rPr>
        <w:rFonts w:ascii="Arial" w:hAnsi="Arial" w:hint="default"/>
      </w:rPr>
    </w:lvl>
    <w:lvl w:ilvl="1" w:tplc="A942E522">
      <w:start w:val="1"/>
      <w:numFmt w:val="bullet"/>
      <w:lvlText w:val="•"/>
      <w:lvlJc w:val="left"/>
      <w:pPr>
        <w:tabs>
          <w:tab w:val="num" w:pos="1440"/>
        </w:tabs>
        <w:ind w:left="1440" w:hanging="360"/>
      </w:pPr>
      <w:rPr>
        <w:rFonts w:ascii="Arial" w:hAnsi="Arial" w:hint="default"/>
      </w:rPr>
    </w:lvl>
    <w:lvl w:ilvl="2" w:tplc="D5BAFC8C" w:tentative="1">
      <w:start w:val="1"/>
      <w:numFmt w:val="bullet"/>
      <w:lvlText w:val="•"/>
      <w:lvlJc w:val="left"/>
      <w:pPr>
        <w:tabs>
          <w:tab w:val="num" w:pos="2160"/>
        </w:tabs>
        <w:ind w:left="2160" w:hanging="360"/>
      </w:pPr>
      <w:rPr>
        <w:rFonts w:ascii="Arial" w:hAnsi="Arial" w:hint="default"/>
      </w:rPr>
    </w:lvl>
    <w:lvl w:ilvl="3" w:tplc="47D04646" w:tentative="1">
      <w:start w:val="1"/>
      <w:numFmt w:val="bullet"/>
      <w:lvlText w:val="•"/>
      <w:lvlJc w:val="left"/>
      <w:pPr>
        <w:tabs>
          <w:tab w:val="num" w:pos="2880"/>
        </w:tabs>
        <w:ind w:left="2880" w:hanging="360"/>
      </w:pPr>
      <w:rPr>
        <w:rFonts w:ascii="Arial" w:hAnsi="Arial" w:hint="default"/>
      </w:rPr>
    </w:lvl>
    <w:lvl w:ilvl="4" w:tplc="6848FE9C" w:tentative="1">
      <w:start w:val="1"/>
      <w:numFmt w:val="bullet"/>
      <w:lvlText w:val="•"/>
      <w:lvlJc w:val="left"/>
      <w:pPr>
        <w:tabs>
          <w:tab w:val="num" w:pos="3600"/>
        </w:tabs>
        <w:ind w:left="3600" w:hanging="360"/>
      </w:pPr>
      <w:rPr>
        <w:rFonts w:ascii="Arial" w:hAnsi="Arial" w:hint="default"/>
      </w:rPr>
    </w:lvl>
    <w:lvl w:ilvl="5" w:tplc="6EA64C38" w:tentative="1">
      <w:start w:val="1"/>
      <w:numFmt w:val="bullet"/>
      <w:lvlText w:val="•"/>
      <w:lvlJc w:val="left"/>
      <w:pPr>
        <w:tabs>
          <w:tab w:val="num" w:pos="4320"/>
        </w:tabs>
        <w:ind w:left="4320" w:hanging="360"/>
      </w:pPr>
      <w:rPr>
        <w:rFonts w:ascii="Arial" w:hAnsi="Arial" w:hint="default"/>
      </w:rPr>
    </w:lvl>
    <w:lvl w:ilvl="6" w:tplc="97B2307C" w:tentative="1">
      <w:start w:val="1"/>
      <w:numFmt w:val="bullet"/>
      <w:lvlText w:val="•"/>
      <w:lvlJc w:val="left"/>
      <w:pPr>
        <w:tabs>
          <w:tab w:val="num" w:pos="5040"/>
        </w:tabs>
        <w:ind w:left="5040" w:hanging="360"/>
      </w:pPr>
      <w:rPr>
        <w:rFonts w:ascii="Arial" w:hAnsi="Arial" w:hint="default"/>
      </w:rPr>
    </w:lvl>
    <w:lvl w:ilvl="7" w:tplc="5F0255AE" w:tentative="1">
      <w:start w:val="1"/>
      <w:numFmt w:val="bullet"/>
      <w:lvlText w:val="•"/>
      <w:lvlJc w:val="left"/>
      <w:pPr>
        <w:tabs>
          <w:tab w:val="num" w:pos="5760"/>
        </w:tabs>
        <w:ind w:left="5760" w:hanging="360"/>
      </w:pPr>
      <w:rPr>
        <w:rFonts w:ascii="Arial" w:hAnsi="Arial" w:hint="default"/>
      </w:rPr>
    </w:lvl>
    <w:lvl w:ilvl="8" w:tplc="6D48F5F0" w:tentative="1">
      <w:start w:val="1"/>
      <w:numFmt w:val="bullet"/>
      <w:lvlText w:val="•"/>
      <w:lvlJc w:val="left"/>
      <w:pPr>
        <w:tabs>
          <w:tab w:val="num" w:pos="6480"/>
        </w:tabs>
        <w:ind w:left="6480" w:hanging="360"/>
      </w:pPr>
      <w:rPr>
        <w:rFonts w:ascii="Arial" w:hAnsi="Arial" w:hint="default"/>
      </w:rPr>
    </w:lvl>
  </w:abstractNum>
  <w:abstractNum w:abstractNumId="3">
    <w:nsid w:val="180236C0"/>
    <w:multiLevelType w:val="hybridMultilevel"/>
    <w:tmpl w:val="51FED0FA"/>
    <w:lvl w:ilvl="0" w:tplc="B93CB726">
      <w:start w:val="1"/>
      <w:numFmt w:val="bullet"/>
      <w:lvlText w:val="•"/>
      <w:lvlJc w:val="left"/>
      <w:pPr>
        <w:tabs>
          <w:tab w:val="num" w:pos="720"/>
        </w:tabs>
        <w:ind w:left="720" w:hanging="360"/>
      </w:pPr>
      <w:rPr>
        <w:rFonts w:ascii="Arial" w:hAnsi="Arial" w:hint="default"/>
      </w:rPr>
    </w:lvl>
    <w:lvl w:ilvl="1" w:tplc="D160EA5E">
      <w:start w:val="59"/>
      <w:numFmt w:val="bullet"/>
      <w:lvlText w:val="•"/>
      <w:lvlJc w:val="left"/>
      <w:pPr>
        <w:tabs>
          <w:tab w:val="num" w:pos="1440"/>
        </w:tabs>
        <w:ind w:left="1440" w:hanging="360"/>
      </w:pPr>
      <w:rPr>
        <w:rFonts w:ascii="Arial" w:hAnsi="Arial" w:hint="default"/>
      </w:rPr>
    </w:lvl>
    <w:lvl w:ilvl="2" w:tplc="A6E89B20" w:tentative="1">
      <w:start w:val="1"/>
      <w:numFmt w:val="bullet"/>
      <w:lvlText w:val="•"/>
      <w:lvlJc w:val="left"/>
      <w:pPr>
        <w:tabs>
          <w:tab w:val="num" w:pos="2160"/>
        </w:tabs>
        <w:ind w:left="2160" w:hanging="360"/>
      </w:pPr>
      <w:rPr>
        <w:rFonts w:ascii="Arial" w:hAnsi="Arial" w:hint="default"/>
      </w:rPr>
    </w:lvl>
    <w:lvl w:ilvl="3" w:tplc="B316F33E" w:tentative="1">
      <w:start w:val="1"/>
      <w:numFmt w:val="bullet"/>
      <w:lvlText w:val="•"/>
      <w:lvlJc w:val="left"/>
      <w:pPr>
        <w:tabs>
          <w:tab w:val="num" w:pos="2880"/>
        </w:tabs>
        <w:ind w:left="2880" w:hanging="360"/>
      </w:pPr>
      <w:rPr>
        <w:rFonts w:ascii="Arial" w:hAnsi="Arial" w:hint="default"/>
      </w:rPr>
    </w:lvl>
    <w:lvl w:ilvl="4" w:tplc="3FFC0760" w:tentative="1">
      <w:start w:val="1"/>
      <w:numFmt w:val="bullet"/>
      <w:lvlText w:val="•"/>
      <w:lvlJc w:val="left"/>
      <w:pPr>
        <w:tabs>
          <w:tab w:val="num" w:pos="3600"/>
        </w:tabs>
        <w:ind w:left="3600" w:hanging="360"/>
      </w:pPr>
      <w:rPr>
        <w:rFonts w:ascii="Arial" w:hAnsi="Arial" w:hint="default"/>
      </w:rPr>
    </w:lvl>
    <w:lvl w:ilvl="5" w:tplc="3E468A4C" w:tentative="1">
      <w:start w:val="1"/>
      <w:numFmt w:val="bullet"/>
      <w:lvlText w:val="•"/>
      <w:lvlJc w:val="left"/>
      <w:pPr>
        <w:tabs>
          <w:tab w:val="num" w:pos="4320"/>
        </w:tabs>
        <w:ind w:left="4320" w:hanging="360"/>
      </w:pPr>
      <w:rPr>
        <w:rFonts w:ascii="Arial" w:hAnsi="Arial" w:hint="default"/>
      </w:rPr>
    </w:lvl>
    <w:lvl w:ilvl="6" w:tplc="195C347C" w:tentative="1">
      <w:start w:val="1"/>
      <w:numFmt w:val="bullet"/>
      <w:lvlText w:val="•"/>
      <w:lvlJc w:val="left"/>
      <w:pPr>
        <w:tabs>
          <w:tab w:val="num" w:pos="5040"/>
        </w:tabs>
        <w:ind w:left="5040" w:hanging="360"/>
      </w:pPr>
      <w:rPr>
        <w:rFonts w:ascii="Arial" w:hAnsi="Arial" w:hint="default"/>
      </w:rPr>
    </w:lvl>
    <w:lvl w:ilvl="7" w:tplc="C352AC36" w:tentative="1">
      <w:start w:val="1"/>
      <w:numFmt w:val="bullet"/>
      <w:lvlText w:val="•"/>
      <w:lvlJc w:val="left"/>
      <w:pPr>
        <w:tabs>
          <w:tab w:val="num" w:pos="5760"/>
        </w:tabs>
        <w:ind w:left="5760" w:hanging="360"/>
      </w:pPr>
      <w:rPr>
        <w:rFonts w:ascii="Arial" w:hAnsi="Arial" w:hint="default"/>
      </w:rPr>
    </w:lvl>
    <w:lvl w:ilvl="8" w:tplc="06FC458C" w:tentative="1">
      <w:start w:val="1"/>
      <w:numFmt w:val="bullet"/>
      <w:lvlText w:val="•"/>
      <w:lvlJc w:val="left"/>
      <w:pPr>
        <w:tabs>
          <w:tab w:val="num" w:pos="6480"/>
        </w:tabs>
        <w:ind w:left="6480" w:hanging="360"/>
      </w:pPr>
      <w:rPr>
        <w:rFonts w:ascii="Arial" w:hAnsi="Arial" w:hint="default"/>
      </w:rPr>
    </w:lvl>
  </w:abstractNum>
  <w:abstractNum w:abstractNumId="4">
    <w:nsid w:val="18AF1470"/>
    <w:multiLevelType w:val="hybridMultilevel"/>
    <w:tmpl w:val="A25050F6"/>
    <w:lvl w:ilvl="0" w:tplc="288620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45361"/>
    <w:multiLevelType w:val="multilevel"/>
    <w:tmpl w:val="E6562CF8"/>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A20369"/>
    <w:multiLevelType w:val="hybridMultilevel"/>
    <w:tmpl w:val="6C00A78C"/>
    <w:lvl w:ilvl="0" w:tplc="360CCAD4">
      <w:start w:val="1"/>
      <w:numFmt w:val="bullet"/>
      <w:pStyle w:val="E2"/>
      <w:lvlText w:val=""/>
      <w:lvlJc w:val="left"/>
      <w:pPr>
        <w:ind w:left="644"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23301B"/>
    <w:multiLevelType w:val="hybridMultilevel"/>
    <w:tmpl w:val="A394F7BE"/>
    <w:lvl w:ilvl="0" w:tplc="F68E5F98">
      <w:numFmt w:val="bullet"/>
      <w:lvlText w:val="•"/>
      <w:lvlJc w:val="left"/>
      <w:pPr>
        <w:tabs>
          <w:tab w:val="num" w:pos="360"/>
        </w:tabs>
        <w:ind w:left="360" w:hanging="360"/>
      </w:pPr>
      <w:rPr>
        <w:rFonts w:ascii="Arial" w:eastAsia="Times New Roman" w:hAnsi="Arial" w:cs="Arial" w:hint="default"/>
      </w:rPr>
    </w:lvl>
    <w:lvl w:ilvl="1" w:tplc="EC6EB4F6">
      <w:numFmt w:val="bullet"/>
      <w:lvlText w:val=""/>
      <w:lvlJc w:val="left"/>
      <w:pPr>
        <w:ind w:left="1080" w:hanging="360"/>
      </w:pPr>
      <w:rPr>
        <w:rFonts w:ascii="Symbol" w:eastAsia="Times New Roman" w:hAnsi="Symbol" w:cs="Times New Roman" w:hint="default"/>
      </w:rPr>
    </w:lvl>
    <w:lvl w:ilvl="2" w:tplc="3162D638" w:tentative="1">
      <w:start w:val="1"/>
      <w:numFmt w:val="bullet"/>
      <w:lvlText w:val=""/>
      <w:lvlJc w:val="left"/>
      <w:pPr>
        <w:tabs>
          <w:tab w:val="num" w:pos="1800"/>
        </w:tabs>
        <w:ind w:left="1800" w:hanging="360"/>
      </w:pPr>
      <w:rPr>
        <w:rFonts w:ascii="Wingdings" w:hAnsi="Wingdings" w:hint="default"/>
      </w:rPr>
    </w:lvl>
    <w:lvl w:ilvl="3" w:tplc="BEDA3892" w:tentative="1">
      <w:start w:val="1"/>
      <w:numFmt w:val="bullet"/>
      <w:lvlText w:val=""/>
      <w:lvlJc w:val="left"/>
      <w:pPr>
        <w:tabs>
          <w:tab w:val="num" w:pos="2520"/>
        </w:tabs>
        <w:ind w:left="2520" w:hanging="360"/>
      </w:pPr>
      <w:rPr>
        <w:rFonts w:ascii="Wingdings" w:hAnsi="Wingdings" w:hint="default"/>
      </w:rPr>
    </w:lvl>
    <w:lvl w:ilvl="4" w:tplc="A3F095D6" w:tentative="1">
      <w:start w:val="1"/>
      <w:numFmt w:val="bullet"/>
      <w:lvlText w:val=""/>
      <w:lvlJc w:val="left"/>
      <w:pPr>
        <w:tabs>
          <w:tab w:val="num" w:pos="3240"/>
        </w:tabs>
        <w:ind w:left="3240" w:hanging="360"/>
      </w:pPr>
      <w:rPr>
        <w:rFonts w:ascii="Wingdings" w:hAnsi="Wingdings" w:hint="default"/>
      </w:rPr>
    </w:lvl>
    <w:lvl w:ilvl="5" w:tplc="96A239E6" w:tentative="1">
      <w:start w:val="1"/>
      <w:numFmt w:val="bullet"/>
      <w:lvlText w:val=""/>
      <w:lvlJc w:val="left"/>
      <w:pPr>
        <w:tabs>
          <w:tab w:val="num" w:pos="3960"/>
        </w:tabs>
        <w:ind w:left="3960" w:hanging="360"/>
      </w:pPr>
      <w:rPr>
        <w:rFonts w:ascii="Wingdings" w:hAnsi="Wingdings" w:hint="default"/>
      </w:rPr>
    </w:lvl>
    <w:lvl w:ilvl="6" w:tplc="76DA10F0" w:tentative="1">
      <w:start w:val="1"/>
      <w:numFmt w:val="bullet"/>
      <w:lvlText w:val=""/>
      <w:lvlJc w:val="left"/>
      <w:pPr>
        <w:tabs>
          <w:tab w:val="num" w:pos="4680"/>
        </w:tabs>
        <w:ind w:left="4680" w:hanging="360"/>
      </w:pPr>
      <w:rPr>
        <w:rFonts w:ascii="Wingdings" w:hAnsi="Wingdings" w:hint="default"/>
      </w:rPr>
    </w:lvl>
    <w:lvl w:ilvl="7" w:tplc="466E3856" w:tentative="1">
      <w:start w:val="1"/>
      <w:numFmt w:val="bullet"/>
      <w:lvlText w:val=""/>
      <w:lvlJc w:val="left"/>
      <w:pPr>
        <w:tabs>
          <w:tab w:val="num" w:pos="5400"/>
        </w:tabs>
        <w:ind w:left="5400" w:hanging="360"/>
      </w:pPr>
      <w:rPr>
        <w:rFonts w:ascii="Wingdings" w:hAnsi="Wingdings" w:hint="default"/>
      </w:rPr>
    </w:lvl>
    <w:lvl w:ilvl="8" w:tplc="B832E0C4" w:tentative="1">
      <w:start w:val="1"/>
      <w:numFmt w:val="bullet"/>
      <w:lvlText w:val=""/>
      <w:lvlJc w:val="left"/>
      <w:pPr>
        <w:tabs>
          <w:tab w:val="num" w:pos="6120"/>
        </w:tabs>
        <w:ind w:left="6120" w:hanging="360"/>
      </w:pPr>
      <w:rPr>
        <w:rFonts w:ascii="Wingdings" w:hAnsi="Wingdings" w:hint="default"/>
      </w:rPr>
    </w:lvl>
  </w:abstractNum>
  <w:abstractNum w:abstractNumId="8">
    <w:nsid w:val="3DEA7852"/>
    <w:multiLevelType w:val="hybridMultilevel"/>
    <w:tmpl w:val="62B65E5C"/>
    <w:lvl w:ilvl="0" w:tplc="A0EA9A86">
      <w:start w:val="1"/>
      <w:numFmt w:val="bullet"/>
      <w:pStyle w:val="E3"/>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nsid w:val="503C5D05"/>
    <w:multiLevelType w:val="hybridMultilevel"/>
    <w:tmpl w:val="C45E0008"/>
    <w:lvl w:ilvl="0" w:tplc="A726D300">
      <w:start w:val="1"/>
      <w:numFmt w:val="bullet"/>
      <w:lvlText w:val="•"/>
      <w:lvlJc w:val="left"/>
      <w:pPr>
        <w:tabs>
          <w:tab w:val="num" w:pos="720"/>
        </w:tabs>
        <w:ind w:left="720" w:hanging="360"/>
      </w:pPr>
      <w:rPr>
        <w:rFonts w:ascii="Arial" w:hAnsi="Arial" w:hint="default"/>
      </w:rPr>
    </w:lvl>
    <w:lvl w:ilvl="1" w:tplc="3B664C86">
      <w:start w:val="59"/>
      <w:numFmt w:val="bullet"/>
      <w:lvlText w:val="•"/>
      <w:lvlJc w:val="left"/>
      <w:pPr>
        <w:tabs>
          <w:tab w:val="num" w:pos="1440"/>
        </w:tabs>
        <w:ind w:left="1440" w:hanging="360"/>
      </w:pPr>
      <w:rPr>
        <w:rFonts w:ascii="Arial" w:hAnsi="Arial" w:hint="default"/>
      </w:rPr>
    </w:lvl>
    <w:lvl w:ilvl="2" w:tplc="31B2D684" w:tentative="1">
      <w:start w:val="1"/>
      <w:numFmt w:val="bullet"/>
      <w:lvlText w:val="•"/>
      <w:lvlJc w:val="left"/>
      <w:pPr>
        <w:tabs>
          <w:tab w:val="num" w:pos="2160"/>
        </w:tabs>
        <w:ind w:left="2160" w:hanging="360"/>
      </w:pPr>
      <w:rPr>
        <w:rFonts w:ascii="Arial" w:hAnsi="Arial" w:hint="default"/>
      </w:rPr>
    </w:lvl>
    <w:lvl w:ilvl="3" w:tplc="15F8168E" w:tentative="1">
      <w:start w:val="1"/>
      <w:numFmt w:val="bullet"/>
      <w:lvlText w:val="•"/>
      <w:lvlJc w:val="left"/>
      <w:pPr>
        <w:tabs>
          <w:tab w:val="num" w:pos="2880"/>
        </w:tabs>
        <w:ind w:left="2880" w:hanging="360"/>
      </w:pPr>
      <w:rPr>
        <w:rFonts w:ascii="Arial" w:hAnsi="Arial" w:hint="default"/>
      </w:rPr>
    </w:lvl>
    <w:lvl w:ilvl="4" w:tplc="9A901FEA" w:tentative="1">
      <w:start w:val="1"/>
      <w:numFmt w:val="bullet"/>
      <w:lvlText w:val="•"/>
      <w:lvlJc w:val="left"/>
      <w:pPr>
        <w:tabs>
          <w:tab w:val="num" w:pos="3600"/>
        </w:tabs>
        <w:ind w:left="3600" w:hanging="360"/>
      </w:pPr>
      <w:rPr>
        <w:rFonts w:ascii="Arial" w:hAnsi="Arial" w:hint="default"/>
      </w:rPr>
    </w:lvl>
    <w:lvl w:ilvl="5" w:tplc="DFB8382A" w:tentative="1">
      <w:start w:val="1"/>
      <w:numFmt w:val="bullet"/>
      <w:lvlText w:val="•"/>
      <w:lvlJc w:val="left"/>
      <w:pPr>
        <w:tabs>
          <w:tab w:val="num" w:pos="4320"/>
        </w:tabs>
        <w:ind w:left="4320" w:hanging="360"/>
      </w:pPr>
      <w:rPr>
        <w:rFonts w:ascii="Arial" w:hAnsi="Arial" w:hint="default"/>
      </w:rPr>
    </w:lvl>
    <w:lvl w:ilvl="6" w:tplc="F3F46FC2" w:tentative="1">
      <w:start w:val="1"/>
      <w:numFmt w:val="bullet"/>
      <w:lvlText w:val="•"/>
      <w:lvlJc w:val="left"/>
      <w:pPr>
        <w:tabs>
          <w:tab w:val="num" w:pos="5040"/>
        </w:tabs>
        <w:ind w:left="5040" w:hanging="360"/>
      </w:pPr>
      <w:rPr>
        <w:rFonts w:ascii="Arial" w:hAnsi="Arial" w:hint="default"/>
      </w:rPr>
    </w:lvl>
    <w:lvl w:ilvl="7" w:tplc="04AA6034" w:tentative="1">
      <w:start w:val="1"/>
      <w:numFmt w:val="bullet"/>
      <w:lvlText w:val="•"/>
      <w:lvlJc w:val="left"/>
      <w:pPr>
        <w:tabs>
          <w:tab w:val="num" w:pos="5760"/>
        </w:tabs>
        <w:ind w:left="5760" w:hanging="360"/>
      </w:pPr>
      <w:rPr>
        <w:rFonts w:ascii="Arial" w:hAnsi="Arial" w:hint="default"/>
      </w:rPr>
    </w:lvl>
    <w:lvl w:ilvl="8" w:tplc="257211AE" w:tentative="1">
      <w:start w:val="1"/>
      <w:numFmt w:val="bullet"/>
      <w:lvlText w:val="•"/>
      <w:lvlJc w:val="left"/>
      <w:pPr>
        <w:tabs>
          <w:tab w:val="num" w:pos="6480"/>
        </w:tabs>
        <w:ind w:left="6480" w:hanging="360"/>
      </w:pPr>
      <w:rPr>
        <w:rFonts w:ascii="Arial" w:hAnsi="Arial" w:hint="default"/>
      </w:rPr>
    </w:lvl>
  </w:abstractNum>
  <w:abstractNum w:abstractNumId="10">
    <w:nsid w:val="530072CC"/>
    <w:multiLevelType w:val="hybridMultilevel"/>
    <w:tmpl w:val="A86840E2"/>
    <w:lvl w:ilvl="0" w:tplc="99C80D7A">
      <w:start w:val="1"/>
      <w:numFmt w:val="bullet"/>
      <w:lvlText w:val="•"/>
      <w:lvlJc w:val="left"/>
      <w:pPr>
        <w:tabs>
          <w:tab w:val="num" w:pos="720"/>
        </w:tabs>
        <w:ind w:left="720" w:hanging="360"/>
      </w:pPr>
      <w:rPr>
        <w:rFonts w:ascii="Arial" w:hAnsi="Arial" w:hint="default"/>
      </w:rPr>
    </w:lvl>
    <w:lvl w:ilvl="1" w:tplc="79CADA32">
      <w:start w:val="1"/>
      <w:numFmt w:val="bullet"/>
      <w:lvlText w:val="•"/>
      <w:lvlJc w:val="left"/>
      <w:pPr>
        <w:tabs>
          <w:tab w:val="num" w:pos="1440"/>
        </w:tabs>
        <w:ind w:left="1440" w:hanging="360"/>
      </w:pPr>
      <w:rPr>
        <w:rFonts w:ascii="Arial" w:hAnsi="Arial" w:hint="default"/>
      </w:rPr>
    </w:lvl>
    <w:lvl w:ilvl="2" w:tplc="486EFD7E" w:tentative="1">
      <w:start w:val="1"/>
      <w:numFmt w:val="bullet"/>
      <w:lvlText w:val="•"/>
      <w:lvlJc w:val="left"/>
      <w:pPr>
        <w:tabs>
          <w:tab w:val="num" w:pos="2160"/>
        </w:tabs>
        <w:ind w:left="2160" w:hanging="360"/>
      </w:pPr>
      <w:rPr>
        <w:rFonts w:ascii="Arial" w:hAnsi="Arial" w:hint="default"/>
      </w:rPr>
    </w:lvl>
    <w:lvl w:ilvl="3" w:tplc="8BBE8286" w:tentative="1">
      <w:start w:val="1"/>
      <w:numFmt w:val="bullet"/>
      <w:lvlText w:val="•"/>
      <w:lvlJc w:val="left"/>
      <w:pPr>
        <w:tabs>
          <w:tab w:val="num" w:pos="2880"/>
        </w:tabs>
        <w:ind w:left="2880" w:hanging="360"/>
      </w:pPr>
      <w:rPr>
        <w:rFonts w:ascii="Arial" w:hAnsi="Arial" w:hint="default"/>
      </w:rPr>
    </w:lvl>
    <w:lvl w:ilvl="4" w:tplc="C0168366" w:tentative="1">
      <w:start w:val="1"/>
      <w:numFmt w:val="bullet"/>
      <w:lvlText w:val="•"/>
      <w:lvlJc w:val="left"/>
      <w:pPr>
        <w:tabs>
          <w:tab w:val="num" w:pos="3600"/>
        </w:tabs>
        <w:ind w:left="3600" w:hanging="360"/>
      </w:pPr>
      <w:rPr>
        <w:rFonts w:ascii="Arial" w:hAnsi="Arial" w:hint="default"/>
      </w:rPr>
    </w:lvl>
    <w:lvl w:ilvl="5" w:tplc="7526BFAC" w:tentative="1">
      <w:start w:val="1"/>
      <w:numFmt w:val="bullet"/>
      <w:lvlText w:val="•"/>
      <w:lvlJc w:val="left"/>
      <w:pPr>
        <w:tabs>
          <w:tab w:val="num" w:pos="4320"/>
        </w:tabs>
        <w:ind w:left="4320" w:hanging="360"/>
      </w:pPr>
      <w:rPr>
        <w:rFonts w:ascii="Arial" w:hAnsi="Arial" w:hint="default"/>
      </w:rPr>
    </w:lvl>
    <w:lvl w:ilvl="6" w:tplc="B87C2642" w:tentative="1">
      <w:start w:val="1"/>
      <w:numFmt w:val="bullet"/>
      <w:lvlText w:val="•"/>
      <w:lvlJc w:val="left"/>
      <w:pPr>
        <w:tabs>
          <w:tab w:val="num" w:pos="5040"/>
        </w:tabs>
        <w:ind w:left="5040" w:hanging="360"/>
      </w:pPr>
      <w:rPr>
        <w:rFonts w:ascii="Arial" w:hAnsi="Arial" w:hint="default"/>
      </w:rPr>
    </w:lvl>
    <w:lvl w:ilvl="7" w:tplc="F67A46B6" w:tentative="1">
      <w:start w:val="1"/>
      <w:numFmt w:val="bullet"/>
      <w:lvlText w:val="•"/>
      <w:lvlJc w:val="left"/>
      <w:pPr>
        <w:tabs>
          <w:tab w:val="num" w:pos="5760"/>
        </w:tabs>
        <w:ind w:left="5760" w:hanging="360"/>
      </w:pPr>
      <w:rPr>
        <w:rFonts w:ascii="Arial" w:hAnsi="Arial" w:hint="default"/>
      </w:rPr>
    </w:lvl>
    <w:lvl w:ilvl="8" w:tplc="1748A2D6" w:tentative="1">
      <w:start w:val="1"/>
      <w:numFmt w:val="bullet"/>
      <w:lvlText w:val="•"/>
      <w:lvlJc w:val="left"/>
      <w:pPr>
        <w:tabs>
          <w:tab w:val="num" w:pos="6480"/>
        </w:tabs>
        <w:ind w:left="6480" w:hanging="360"/>
      </w:pPr>
      <w:rPr>
        <w:rFonts w:ascii="Arial" w:hAnsi="Arial" w:hint="default"/>
      </w:rPr>
    </w:lvl>
  </w:abstractNum>
  <w:abstractNum w:abstractNumId="11">
    <w:nsid w:val="5AF47A32"/>
    <w:multiLevelType w:val="hybridMultilevel"/>
    <w:tmpl w:val="2BA6DA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127C8F"/>
    <w:multiLevelType w:val="hybridMultilevel"/>
    <w:tmpl w:val="786667FA"/>
    <w:lvl w:ilvl="0" w:tplc="F68E5F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FF413E"/>
    <w:multiLevelType w:val="hybridMultilevel"/>
    <w:tmpl w:val="75A4B3A4"/>
    <w:lvl w:ilvl="0" w:tplc="2886209E">
      <w:start w:val="1"/>
      <w:numFmt w:val="bullet"/>
      <w:lvlText w:val="•"/>
      <w:lvlJc w:val="left"/>
      <w:pPr>
        <w:tabs>
          <w:tab w:val="num" w:pos="360"/>
        </w:tabs>
        <w:ind w:left="360" w:hanging="360"/>
      </w:pPr>
      <w:rPr>
        <w:rFonts w:ascii="Arial" w:hAnsi="Arial" w:hint="default"/>
      </w:rPr>
    </w:lvl>
    <w:lvl w:ilvl="1" w:tplc="D1C89938">
      <w:start w:val="57"/>
      <w:numFmt w:val="bullet"/>
      <w:lvlText w:val=""/>
      <w:lvlJc w:val="left"/>
      <w:pPr>
        <w:tabs>
          <w:tab w:val="num" w:pos="1080"/>
        </w:tabs>
        <w:ind w:left="1080" w:hanging="360"/>
      </w:pPr>
      <w:rPr>
        <w:rFonts w:ascii="Wingdings" w:hAnsi="Wingdings" w:hint="default"/>
      </w:rPr>
    </w:lvl>
    <w:lvl w:ilvl="2" w:tplc="9482D1CE">
      <w:start w:val="57"/>
      <w:numFmt w:val="bullet"/>
      <w:lvlText w:val="o"/>
      <w:lvlJc w:val="left"/>
      <w:pPr>
        <w:tabs>
          <w:tab w:val="num" w:pos="1800"/>
        </w:tabs>
        <w:ind w:left="1800" w:hanging="360"/>
      </w:pPr>
      <w:rPr>
        <w:rFonts w:ascii="Courier New" w:hAnsi="Courier New" w:hint="default"/>
      </w:rPr>
    </w:lvl>
    <w:lvl w:ilvl="3" w:tplc="8C90074A" w:tentative="1">
      <w:start w:val="1"/>
      <w:numFmt w:val="bullet"/>
      <w:lvlText w:val="•"/>
      <w:lvlJc w:val="left"/>
      <w:pPr>
        <w:tabs>
          <w:tab w:val="num" w:pos="2520"/>
        </w:tabs>
        <w:ind w:left="2520" w:hanging="360"/>
      </w:pPr>
      <w:rPr>
        <w:rFonts w:ascii="Arial" w:hAnsi="Arial" w:hint="default"/>
      </w:rPr>
    </w:lvl>
    <w:lvl w:ilvl="4" w:tplc="1AEE96D4" w:tentative="1">
      <w:start w:val="1"/>
      <w:numFmt w:val="bullet"/>
      <w:lvlText w:val="•"/>
      <w:lvlJc w:val="left"/>
      <w:pPr>
        <w:tabs>
          <w:tab w:val="num" w:pos="3240"/>
        </w:tabs>
        <w:ind w:left="3240" w:hanging="360"/>
      </w:pPr>
      <w:rPr>
        <w:rFonts w:ascii="Arial" w:hAnsi="Arial" w:hint="default"/>
      </w:rPr>
    </w:lvl>
    <w:lvl w:ilvl="5" w:tplc="DACA23E6" w:tentative="1">
      <w:start w:val="1"/>
      <w:numFmt w:val="bullet"/>
      <w:lvlText w:val="•"/>
      <w:lvlJc w:val="left"/>
      <w:pPr>
        <w:tabs>
          <w:tab w:val="num" w:pos="3960"/>
        </w:tabs>
        <w:ind w:left="3960" w:hanging="360"/>
      </w:pPr>
      <w:rPr>
        <w:rFonts w:ascii="Arial" w:hAnsi="Arial" w:hint="default"/>
      </w:rPr>
    </w:lvl>
    <w:lvl w:ilvl="6" w:tplc="8F460F88" w:tentative="1">
      <w:start w:val="1"/>
      <w:numFmt w:val="bullet"/>
      <w:lvlText w:val="•"/>
      <w:lvlJc w:val="left"/>
      <w:pPr>
        <w:tabs>
          <w:tab w:val="num" w:pos="4680"/>
        </w:tabs>
        <w:ind w:left="4680" w:hanging="360"/>
      </w:pPr>
      <w:rPr>
        <w:rFonts w:ascii="Arial" w:hAnsi="Arial" w:hint="default"/>
      </w:rPr>
    </w:lvl>
    <w:lvl w:ilvl="7" w:tplc="2CC02526" w:tentative="1">
      <w:start w:val="1"/>
      <w:numFmt w:val="bullet"/>
      <w:lvlText w:val="•"/>
      <w:lvlJc w:val="left"/>
      <w:pPr>
        <w:tabs>
          <w:tab w:val="num" w:pos="5400"/>
        </w:tabs>
        <w:ind w:left="5400" w:hanging="360"/>
      </w:pPr>
      <w:rPr>
        <w:rFonts w:ascii="Arial" w:hAnsi="Arial" w:hint="default"/>
      </w:rPr>
    </w:lvl>
    <w:lvl w:ilvl="8" w:tplc="96C44ECA" w:tentative="1">
      <w:start w:val="1"/>
      <w:numFmt w:val="bullet"/>
      <w:lvlText w:val="•"/>
      <w:lvlJc w:val="left"/>
      <w:pPr>
        <w:tabs>
          <w:tab w:val="num" w:pos="6120"/>
        </w:tabs>
        <w:ind w:left="6120" w:hanging="360"/>
      </w:pPr>
      <w:rPr>
        <w:rFonts w:ascii="Arial" w:hAnsi="Arial" w:hint="default"/>
      </w:rPr>
    </w:lvl>
  </w:abstractNum>
  <w:abstractNum w:abstractNumId="14">
    <w:nsid w:val="69AD6B46"/>
    <w:multiLevelType w:val="hybridMultilevel"/>
    <w:tmpl w:val="31A889D4"/>
    <w:lvl w:ilvl="0" w:tplc="F68E5F98">
      <w:numFmt w:val="bullet"/>
      <w:lvlText w:val="•"/>
      <w:lvlJc w:val="left"/>
      <w:pPr>
        <w:tabs>
          <w:tab w:val="num" w:pos="360"/>
        </w:tabs>
        <w:ind w:left="360" w:hanging="360"/>
      </w:pPr>
      <w:rPr>
        <w:rFonts w:ascii="Arial" w:eastAsia="Times New Roman" w:hAnsi="Arial" w:cs="Arial" w:hint="default"/>
      </w:rPr>
    </w:lvl>
    <w:lvl w:ilvl="1" w:tplc="AC2EEB4A" w:tentative="1">
      <w:start w:val="1"/>
      <w:numFmt w:val="bullet"/>
      <w:lvlText w:val=""/>
      <w:lvlJc w:val="left"/>
      <w:pPr>
        <w:tabs>
          <w:tab w:val="num" w:pos="1080"/>
        </w:tabs>
        <w:ind w:left="1080" w:hanging="360"/>
      </w:pPr>
      <w:rPr>
        <w:rFonts w:ascii="Wingdings" w:hAnsi="Wingdings" w:hint="default"/>
      </w:rPr>
    </w:lvl>
    <w:lvl w:ilvl="2" w:tplc="17B00E02" w:tentative="1">
      <w:start w:val="1"/>
      <w:numFmt w:val="bullet"/>
      <w:lvlText w:val=""/>
      <w:lvlJc w:val="left"/>
      <w:pPr>
        <w:tabs>
          <w:tab w:val="num" w:pos="1800"/>
        </w:tabs>
        <w:ind w:left="1800" w:hanging="360"/>
      </w:pPr>
      <w:rPr>
        <w:rFonts w:ascii="Wingdings" w:hAnsi="Wingdings" w:hint="default"/>
      </w:rPr>
    </w:lvl>
    <w:lvl w:ilvl="3" w:tplc="DD1AB7E2" w:tentative="1">
      <w:start w:val="1"/>
      <w:numFmt w:val="bullet"/>
      <w:lvlText w:val=""/>
      <w:lvlJc w:val="left"/>
      <w:pPr>
        <w:tabs>
          <w:tab w:val="num" w:pos="2520"/>
        </w:tabs>
        <w:ind w:left="2520" w:hanging="360"/>
      </w:pPr>
      <w:rPr>
        <w:rFonts w:ascii="Wingdings" w:hAnsi="Wingdings" w:hint="default"/>
      </w:rPr>
    </w:lvl>
    <w:lvl w:ilvl="4" w:tplc="D37AA2DC" w:tentative="1">
      <w:start w:val="1"/>
      <w:numFmt w:val="bullet"/>
      <w:lvlText w:val=""/>
      <w:lvlJc w:val="left"/>
      <w:pPr>
        <w:tabs>
          <w:tab w:val="num" w:pos="3240"/>
        </w:tabs>
        <w:ind w:left="3240" w:hanging="360"/>
      </w:pPr>
      <w:rPr>
        <w:rFonts w:ascii="Wingdings" w:hAnsi="Wingdings" w:hint="default"/>
      </w:rPr>
    </w:lvl>
    <w:lvl w:ilvl="5" w:tplc="804EC296" w:tentative="1">
      <w:start w:val="1"/>
      <w:numFmt w:val="bullet"/>
      <w:lvlText w:val=""/>
      <w:lvlJc w:val="left"/>
      <w:pPr>
        <w:tabs>
          <w:tab w:val="num" w:pos="3960"/>
        </w:tabs>
        <w:ind w:left="3960" w:hanging="360"/>
      </w:pPr>
      <w:rPr>
        <w:rFonts w:ascii="Wingdings" w:hAnsi="Wingdings" w:hint="default"/>
      </w:rPr>
    </w:lvl>
    <w:lvl w:ilvl="6" w:tplc="8034DCD4" w:tentative="1">
      <w:start w:val="1"/>
      <w:numFmt w:val="bullet"/>
      <w:lvlText w:val=""/>
      <w:lvlJc w:val="left"/>
      <w:pPr>
        <w:tabs>
          <w:tab w:val="num" w:pos="4680"/>
        </w:tabs>
        <w:ind w:left="4680" w:hanging="360"/>
      </w:pPr>
      <w:rPr>
        <w:rFonts w:ascii="Wingdings" w:hAnsi="Wingdings" w:hint="default"/>
      </w:rPr>
    </w:lvl>
    <w:lvl w:ilvl="7" w:tplc="744AA988" w:tentative="1">
      <w:start w:val="1"/>
      <w:numFmt w:val="bullet"/>
      <w:lvlText w:val=""/>
      <w:lvlJc w:val="left"/>
      <w:pPr>
        <w:tabs>
          <w:tab w:val="num" w:pos="5400"/>
        </w:tabs>
        <w:ind w:left="5400" w:hanging="360"/>
      </w:pPr>
      <w:rPr>
        <w:rFonts w:ascii="Wingdings" w:hAnsi="Wingdings" w:hint="default"/>
      </w:rPr>
    </w:lvl>
    <w:lvl w:ilvl="8" w:tplc="5154828A" w:tentative="1">
      <w:start w:val="1"/>
      <w:numFmt w:val="bullet"/>
      <w:lvlText w:val=""/>
      <w:lvlJc w:val="left"/>
      <w:pPr>
        <w:tabs>
          <w:tab w:val="num" w:pos="6120"/>
        </w:tabs>
        <w:ind w:left="6120" w:hanging="360"/>
      </w:pPr>
      <w:rPr>
        <w:rFonts w:ascii="Wingdings" w:hAnsi="Wingdings" w:hint="default"/>
      </w:rPr>
    </w:lvl>
  </w:abstractNum>
  <w:abstractNum w:abstractNumId="15">
    <w:nsid w:val="6FD465E8"/>
    <w:multiLevelType w:val="multilevel"/>
    <w:tmpl w:val="A3C4157C"/>
    <w:lvl w:ilvl="0">
      <w:start w:val="1"/>
      <w:numFmt w:val="decimal"/>
      <w:lvlText w:val="%1"/>
      <w:lvlJc w:val="left"/>
      <w:pPr>
        <w:tabs>
          <w:tab w:val="num" w:pos="851"/>
        </w:tabs>
        <w:ind w:left="851" w:hanging="851"/>
      </w:pPr>
      <w:rPr>
        <w:rFonts w:ascii="Arial" w:hAnsi="Arial" w:hint="default"/>
      </w:rPr>
    </w:lvl>
    <w:lvl w:ilvl="1">
      <w:start w:val="1"/>
      <w:numFmt w:val="upperLetter"/>
      <w:lvlText w:val="%1.%2"/>
      <w:lvlJc w:val="left"/>
      <w:pPr>
        <w:tabs>
          <w:tab w:val="num" w:pos="2111"/>
        </w:tabs>
        <w:ind w:left="2111" w:hanging="851"/>
      </w:pPr>
      <w:rPr>
        <w:rFonts w:hint="default"/>
      </w:rPr>
    </w:lvl>
    <w:lvl w:ilvl="2">
      <w:start w:val="1"/>
      <w:numFmt w:val="lowerLetter"/>
      <w:lvlText w:val="%1.%2.%3"/>
      <w:lvlJc w:val="left"/>
      <w:pPr>
        <w:tabs>
          <w:tab w:val="num" w:pos="851"/>
        </w:tabs>
        <w:ind w:left="0" w:firstLine="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16">
    <w:nsid w:val="720C03A6"/>
    <w:multiLevelType w:val="hybridMultilevel"/>
    <w:tmpl w:val="5E1E2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790A70"/>
    <w:multiLevelType w:val="hybridMultilevel"/>
    <w:tmpl w:val="1E9E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D325A"/>
    <w:multiLevelType w:val="hybridMultilevel"/>
    <w:tmpl w:val="BADAB60A"/>
    <w:lvl w:ilvl="0" w:tplc="288620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A6BB7"/>
    <w:multiLevelType w:val="hybridMultilevel"/>
    <w:tmpl w:val="97EEF446"/>
    <w:lvl w:ilvl="0" w:tplc="A8D68BF8">
      <w:start w:val="1"/>
      <w:numFmt w:val="bullet"/>
      <w:pStyle w:val="E1"/>
      <w:lvlText w:val=""/>
      <w:lvlJc w:val="left"/>
      <w:pPr>
        <w:tabs>
          <w:tab w:val="num" w:pos="284"/>
        </w:tabs>
        <w:ind w:left="284" w:hanging="284"/>
      </w:pPr>
      <w:rPr>
        <w:rFonts w:ascii="Symbol" w:hAnsi="Symbol" w:hint="default"/>
        <w:sz w:val="20"/>
        <w:szCs w:val="20"/>
        <w:lang w:val="en-G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5"/>
  </w:num>
  <w:num w:numId="4">
    <w:abstractNumId w:val="19"/>
  </w:num>
  <w:num w:numId="5">
    <w:abstractNumId w:val="8"/>
  </w:num>
  <w:num w:numId="6">
    <w:abstractNumId w:val="16"/>
  </w:num>
  <w:num w:numId="7">
    <w:abstractNumId w:val="4"/>
  </w:num>
  <w:num w:numId="8">
    <w:abstractNumId w:val="13"/>
  </w:num>
  <w:num w:numId="9">
    <w:abstractNumId w:val="7"/>
  </w:num>
  <w:num w:numId="10">
    <w:abstractNumId w:val="1"/>
  </w:num>
  <w:num w:numId="11">
    <w:abstractNumId w:val="17"/>
  </w:num>
  <w:num w:numId="12">
    <w:abstractNumId w:val="12"/>
  </w:num>
  <w:num w:numId="13">
    <w:abstractNumId w:val="14"/>
  </w:num>
  <w:num w:numId="14">
    <w:abstractNumId w:val="9"/>
  </w:num>
  <w:num w:numId="15">
    <w:abstractNumId w:val="11"/>
  </w:num>
  <w:num w:numId="16">
    <w:abstractNumId w:val="18"/>
  </w:num>
  <w:num w:numId="17">
    <w:abstractNumId w:val="0"/>
  </w:num>
  <w:num w:numId="18">
    <w:abstractNumId w:val="3"/>
  </w:num>
  <w:num w:numId="19">
    <w:abstractNumId w:val="10"/>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3D5"/>
    <w:rsid w:val="00003F16"/>
    <w:rsid w:val="0001075B"/>
    <w:rsid w:val="00012F98"/>
    <w:rsid w:val="000202E5"/>
    <w:rsid w:val="00023FF8"/>
    <w:rsid w:val="00032645"/>
    <w:rsid w:val="000329FC"/>
    <w:rsid w:val="00036E0F"/>
    <w:rsid w:val="00045896"/>
    <w:rsid w:val="00055A7D"/>
    <w:rsid w:val="00055E37"/>
    <w:rsid w:val="00063611"/>
    <w:rsid w:val="00071E4D"/>
    <w:rsid w:val="00073B94"/>
    <w:rsid w:val="00095D2F"/>
    <w:rsid w:val="000A774D"/>
    <w:rsid w:val="000B1EA0"/>
    <w:rsid w:val="000B6464"/>
    <w:rsid w:val="000C1A18"/>
    <w:rsid w:val="000C60CD"/>
    <w:rsid w:val="000D5965"/>
    <w:rsid w:val="000D7596"/>
    <w:rsid w:val="000E1D3A"/>
    <w:rsid w:val="000E279A"/>
    <w:rsid w:val="000E2BC1"/>
    <w:rsid w:val="000E59E6"/>
    <w:rsid w:val="000F7B16"/>
    <w:rsid w:val="00100FF7"/>
    <w:rsid w:val="001071DC"/>
    <w:rsid w:val="00115C19"/>
    <w:rsid w:val="00117437"/>
    <w:rsid w:val="001252DA"/>
    <w:rsid w:val="001314FC"/>
    <w:rsid w:val="001350F9"/>
    <w:rsid w:val="00135CCC"/>
    <w:rsid w:val="001418D2"/>
    <w:rsid w:val="00141DC5"/>
    <w:rsid w:val="00150FD8"/>
    <w:rsid w:val="00151C41"/>
    <w:rsid w:val="00152451"/>
    <w:rsid w:val="001551E1"/>
    <w:rsid w:val="0016620F"/>
    <w:rsid w:val="001723FD"/>
    <w:rsid w:val="00175DB5"/>
    <w:rsid w:val="00176883"/>
    <w:rsid w:val="00184471"/>
    <w:rsid w:val="001856E9"/>
    <w:rsid w:val="001A61CB"/>
    <w:rsid w:val="001B3EF2"/>
    <w:rsid w:val="001B6FD9"/>
    <w:rsid w:val="001C2998"/>
    <w:rsid w:val="001C6496"/>
    <w:rsid w:val="001C719D"/>
    <w:rsid w:val="001C754C"/>
    <w:rsid w:val="001D5633"/>
    <w:rsid w:val="001F3C88"/>
    <w:rsid w:val="001F4B79"/>
    <w:rsid w:val="00200142"/>
    <w:rsid w:val="00207845"/>
    <w:rsid w:val="0021016D"/>
    <w:rsid w:val="002241AA"/>
    <w:rsid w:val="00243629"/>
    <w:rsid w:val="00261580"/>
    <w:rsid w:val="00264B05"/>
    <w:rsid w:val="002722CB"/>
    <w:rsid w:val="00284812"/>
    <w:rsid w:val="002A25E3"/>
    <w:rsid w:val="002A2AEC"/>
    <w:rsid w:val="002A44ED"/>
    <w:rsid w:val="002A48D0"/>
    <w:rsid w:val="002A521F"/>
    <w:rsid w:val="002A6FF6"/>
    <w:rsid w:val="002A724D"/>
    <w:rsid w:val="002C19DF"/>
    <w:rsid w:val="002C25EB"/>
    <w:rsid w:val="002C63E5"/>
    <w:rsid w:val="002D4074"/>
    <w:rsid w:val="002E1DED"/>
    <w:rsid w:val="0030112F"/>
    <w:rsid w:val="00302B7E"/>
    <w:rsid w:val="00317096"/>
    <w:rsid w:val="003266D2"/>
    <w:rsid w:val="00326CA0"/>
    <w:rsid w:val="00330522"/>
    <w:rsid w:val="003402A5"/>
    <w:rsid w:val="0034579F"/>
    <w:rsid w:val="003469F2"/>
    <w:rsid w:val="00353713"/>
    <w:rsid w:val="0035704C"/>
    <w:rsid w:val="003638B5"/>
    <w:rsid w:val="00364D39"/>
    <w:rsid w:val="00374603"/>
    <w:rsid w:val="00381A4A"/>
    <w:rsid w:val="00381AF1"/>
    <w:rsid w:val="003820B8"/>
    <w:rsid w:val="00383AF5"/>
    <w:rsid w:val="0038417D"/>
    <w:rsid w:val="00393B9F"/>
    <w:rsid w:val="003B5F17"/>
    <w:rsid w:val="003D0B7F"/>
    <w:rsid w:val="003D30DD"/>
    <w:rsid w:val="003D5A8E"/>
    <w:rsid w:val="003E1EBA"/>
    <w:rsid w:val="003E4829"/>
    <w:rsid w:val="003F1307"/>
    <w:rsid w:val="003F3727"/>
    <w:rsid w:val="00400294"/>
    <w:rsid w:val="004032DF"/>
    <w:rsid w:val="004042B7"/>
    <w:rsid w:val="00404BF9"/>
    <w:rsid w:val="00407FFC"/>
    <w:rsid w:val="00412135"/>
    <w:rsid w:val="00435C47"/>
    <w:rsid w:val="00444186"/>
    <w:rsid w:val="00444A8C"/>
    <w:rsid w:val="00457A2E"/>
    <w:rsid w:val="00463EF0"/>
    <w:rsid w:val="0046554F"/>
    <w:rsid w:val="00471007"/>
    <w:rsid w:val="00475C9F"/>
    <w:rsid w:val="00486BB1"/>
    <w:rsid w:val="004975EE"/>
    <w:rsid w:val="00497604"/>
    <w:rsid w:val="00497833"/>
    <w:rsid w:val="004A4FD2"/>
    <w:rsid w:val="004A5760"/>
    <w:rsid w:val="004A588F"/>
    <w:rsid w:val="004B07F6"/>
    <w:rsid w:val="004C43B3"/>
    <w:rsid w:val="004D34A5"/>
    <w:rsid w:val="004E02D1"/>
    <w:rsid w:val="004E0C74"/>
    <w:rsid w:val="004F0F25"/>
    <w:rsid w:val="00502A57"/>
    <w:rsid w:val="005332F1"/>
    <w:rsid w:val="00533C53"/>
    <w:rsid w:val="00536BA4"/>
    <w:rsid w:val="00546460"/>
    <w:rsid w:val="00561104"/>
    <w:rsid w:val="00562F36"/>
    <w:rsid w:val="00571115"/>
    <w:rsid w:val="00577876"/>
    <w:rsid w:val="00582ADC"/>
    <w:rsid w:val="005902F0"/>
    <w:rsid w:val="005A7F1B"/>
    <w:rsid w:val="005B0542"/>
    <w:rsid w:val="005B15EE"/>
    <w:rsid w:val="005B3F23"/>
    <w:rsid w:val="005C4CC0"/>
    <w:rsid w:val="005D282A"/>
    <w:rsid w:val="005D363B"/>
    <w:rsid w:val="005D3F6D"/>
    <w:rsid w:val="005D406E"/>
    <w:rsid w:val="005D7696"/>
    <w:rsid w:val="005F05A3"/>
    <w:rsid w:val="005F18B4"/>
    <w:rsid w:val="005F2768"/>
    <w:rsid w:val="005F3AD2"/>
    <w:rsid w:val="006000E5"/>
    <w:rsid w:val="00602DEB"/>
    <w:rsid w:val="00603BAA"/>
    <w:rsid w:val="00605D46"/>
    <w:rsid w:val="00610584"/>
    <w:rsid w:val="00616D16"/>
    <w:rsid w:val="006233EB"/>
    <w:rsid w:val="006339BE"/>
    <w:rsid w:val="0064779B"/>
    <w:rsid w:val="00653909"/>
    <w:rsid w:val="00655847"/>
    <w:rsid w:val="006566BA"/>
    <w:rsid w:val="00657C7C"/>
    <w:rsid w:val="00691251"/>
    <w:rsid w:val="006929C4"/>
    <w:rsid w:val="006A12C4"/>
    <w:rsid w:val="006B18E3"/>
    <w:rsid w:val="006B6E6D"/>
    <w:rsid w:val="006C10B0"/>
    <w:rsid w:val="006C124F"/>
    <w:rsid w:val="006C4C13"/>
    <w:rsid w:val="006D2CE8"/>
    <w:rsid w:val="006E10A3"/>
    <w:rsid w:val="006F1128"/>
    <w:rsid w:val="006F27CE"/>
    <w:rsid w:val="006F562D"/>
    <w:rsid w:val="006F58F5"/>
    <w:rsid w:val="006F5CFF"/>
    <w:rsid w:val="006F6987"/>
    <w:rsid w:val="0070319A"/>
    <w:rsid w:val="007178BD"/>
    <w:rsid w:val="00722088"/>
    <w:rsid w:val="007254B9"/>
    <w:rsid w:val="0073078B"/>
    <w:rsid w:val="00735F5F"/>
    <w:rsid w:val="0075071B"/>
    <w:rsid w:val="00752BA5"/>
    <w:rsid w:val="0075356A"/>
    <w:rsid w:val="0075494A"/>
    <w:rsid w:val="007604A5"/>
    <w:rsid w:val="00762CFD"/>
    <w:rsid w:val="007706CE"/>
    <w:rsid w:val="00770B2B"/>
    <w:rsid w:val="00771912"/>
    <w:rsid w:val="00777914"/>
    <w:rsid w:val="00782740"/>
    <w:rsid w:val="007901E3"/>
    <w:rsid w:val="00791E72"/>
    <w:rsid w:val="00793F28"/>
    <w:rsid w:val="0079633C"/>
    <w:rsid w:val="007A2F16"/>
    <w:rsid w:val="007A38D7"/>
    <w:rsid w:val="007A4534"/>
    <w:rsid w:val="007A5222"/>
    <w:rsid w:val="007A5E4F"/>
    <w:rsid w:val="007A5E93"/>
    <w:rsid w:val="007A7142"/>
    <w:rsid w:val="007B0267"/>
    <w:rsid w:val="007C3453"/>
    <w:rsid w:val="007C69CF"/>
    <w:rsid w:val="007C76F8"/>
    <w:rsid w:val="007C78AD"/>
    <w:rsid w:val="007D06B9"/>
    <w:rsid w:val="007D0D4E"/>
    <w:rsid w:val="007E4DC9"/>
    <w:rsid w:val="007F1E8E"/>
    <w:rsid w:val="007F7BAF"/>
    <w:rsid w:val="0080227A"/>
    <w:rsid w:val="008046B5"/>
    <w:rsid w:val="008118A8"/>
    <w:rsid w:val="00821513"/>
    <w:rsid w:val="00837430"/>
    <w:rsid w:val="00837ADC"/>
    <w:rsid w:val="00837BB1"/>
    <w:rsid w:val="00844C4D"/>
    <w:rsid w:val="008471DF"/>
    <w:rsid w:val="00860268"/>
    <w:rsid w:val="008610B7"/>
    <w:rsid w:val="008629DA"/>
    <w:rsid w:val="00863D8D"/>
    <w:rsid w:val="008646BF"/>
    <w:rsid w:val="008701F0"/>
    <w:rsid w:val="00870B3D"/>
    <w:rsid w:val="00873E45"/>
    <w:rsid w:val="00894A57"/>
    <w:rsid w:val="0089551E"/>
    <w:rsid w:val="008967BE"/>
    <w:rsid w:val="008A7A2F"/>
    <w:rsid w:val="008A7F14"/>
    <w:rsid w:val="008B266F"/>
    <w:rsid w:val="008B7FBE"/>
    <w:rsid w:val="008C0053"/>
    <w:rsid w:val="008C3298"/>
    <w:rsid w:val="008D39D1"/>
    <w:rsid w:val="008D39E0"/>
    <w:rsid w:val="008D429E"/>
    <w:rsid w:val="008D4675"/>
    <w:rsid w:val="008E49C3"/>
    <w:rsid w:val="008E532D"/>
    <w:rsid w:val="008F029F"/>
    <w:rsid w:val="009006C1"/>
    <w:rsid w:val="009013D3"/>
    <w:rsid w:val="0090224F"/>
    <w:rsid w:val="009133D2"/>
    <w:rsid w:val="00913F19"/>
    <w:rsid w:val="009166C6"/>
    <w:rsid w:val="0091757B"/>
    <w:rsid w:val="009329D3"/>
    <w:rsid w:val="00934927"/>
    <w:rsid w:val="00936101"/>
    <w:rsid w:val="0094130B"/>
    <w:rsid w:val="00944D91"/>
    <w:rsid w:val="00951486"/>
    <w:rsid w:val="00971A3B"/>
    <w:rsid w:val="00971D4F"/>
    <w:rsid w:val="0097528D"/>
    <w:rsid w:val="00976771"/>
    <w:rsid w:val="0098700F"/>
    <w:rsid w:val="009A2238"/>
    <w:rsid w:val="009A57C9"/>
    <w:rsid w:val="009B0466"/>
    <w:rsid w:val="009B0FDA"/>
    <w:rsid w:val="009B654A"/>
    <w:rsid w:val="009C1F2A"/>
    <w:rsid w:val="009D7E05"/>
    <w:rsid w:val="009E5AAF"/>
    <w:rsid w:val="009E74CA"/>
    <w:rsid w:val="009F5B46"/>
    <w:rsid w:val="00A0146C"/>
    <w:rsid w:val="00A0470E"/>
    <w:rsid w:val="00A05480"/>
    <w:rsid w:val="00A065BD"/>
    <w:rsid w:val="00A33087"/>
    <w:rsid w:val="00A342D8"/>
    <w:rsid w:val="00A349CC"/>
    <w:rsid w:val="00A44838"/>
    <w:rsid w:val="00A46D77"/>
    <w:rsid w:val="00A64B4D"/>
    <w:rsid w:val="00AB1C24"/>
    <w:rsid w:val="00AB1F36"/>
    <w:rsid w:val="00AB6291"/>
    <w:rsid w:val="00AB7536"/>
    <w:rsid w:val="00AC02C3"/>
    <w:rsid w:val="00AC5DE7"/>
    <w:rsid w:val="00AC64EC"/>
    <w:rsid w:val="00AC78F4"/>
    <w:rsid w:val="00AD0A85"/>
    <w:rsid w:val="00AD1C4E"/>
    <w:rsid w:val="00AE5998"/>
    <w:rsid w:val="00AE7022"/>
    <w:rsid w:val="00AF526C"/>
    <w:rsid w:val="00B027E8"/>
    <w:rsid w:val="00B0500F"/>
    <w:rsid w:val="00B20183"/>
    <w:rsid w:val="00B23527"/>
    <w:rsid w:val="00B24350"/>
    <w:rsid w:val="00B24C26"/>
    <w:rsid w:val="00B272A6"/>
    <w:rsid w:val="00B302F9"/>
    <w:rsid w:val="00B40AF2"/>
    <w:rsid w:val="00B50FB0"/>
    <w:rsid w:val="00B57CEE"/>
    <w:rsid w:val="00B6077E"/>
    <w:rsid w:val="00B65ED1"/>
    <w:rsid w:val="00B70082"/>
    <w:rsid w:val="00B8243F"/>
    <w:rsid w:val="00B90257"/>
    <w:rsid w:val="00B9275C"/>
    <w:rsid w:val="00BA0FC4"/>
    <w:rsid w:val="00BA2EA3"/>
    <w:rsid w:val="00BA38E4"/>
    <w:rsid w:val="00BA67BE"/>
    <w:rsid w:val="00BB02E7"/>
    <w:rsid w:val="00BC6C3B"/>
    <w:rsid w:val="00BD08A5"/>
    <w:rsid w:val="00BD4225"/>
    <w:rsid w:val="00BD4E27"/>
    <w:rsid w:val="00BD71F6"/>
    <w:rsid w:val="00BE17E8"/>
    <w:rsid w:val="00BE183B"/>
    <w:rsid w:val="00BE3551"/>
    <w:rsid w:val="00BF7CC3"/>
    <w:rsid w:val="00C208EF"/>
    <w:rsid w:val="00C252A2"/>
    <w:rsid w:val="00C33763"/>
    <w:rsid w:val="00C33808"/>
    <w:rsid w:val="00C34412"/>
    <w:rsid w:val="00C35940"/>
    <w:rsid w:val="00C4227E"/>
    <w:rsid w:val="00C61091"/>
    <w:rsid w:val="00C70D66"/>
    <w:rsid w:val="00C957D8"/>
    <w:rsid w:val="00C96EA6"/>
    <w:rsid w:val="00CA0767"/>
    <w:rsid w:val="00CA15CB"/>
    <w:rsid w:val="00CA269C"/>
    <w:rsid w:val="00CA49F9"/>
    <w:rsid w:val="00CA74F2"/>
    <w:rsid w:val="00CB1879"/>
    <w:rsid w:val="00CB5E1F"/>
    <w:rsid w:val="00CC1B2E"/>
    <w:rsid w:val="00CC2D4F"/>
    <w:rsid w:val="00CC4C43"/>
    <w:rsid w:val="00CC7A77"/>
    <w:rsid w:val="00CD2758"/>
    <w:rsid w:val="00CF1512"/>
    <w:rsid w:val="00CF17B4"/>
    <w:rsid w:val="00CF4C5A"/>
    <w:rsid w:val="00CF5CCF"/>
    <w:rsid w:val="00D01AB9"/>
    <w:rsid w:val="00D05DAE"/>
    <w:rsid w:val="00D063B2"/>
    <w:rsid w:val="00D30D94"/>
    <w:rsid w:val="00D316FB"/>
    <w:rsid w:val="00D375AE"/>
    <w:rsid w:val="00D444FC"/>
    <w:rsid w:val="00D44F0F"/>
    <w:rsid w:val="00D5259E"/>
    <w:rsid w:val="00D54DA6"/>
    <w:rsid w:val="00D66548"/>
    <w:rsid w:val="00D67FE9"/>
    <w:rsid w:val="00D85233"/>
    <w:rsid w:val="00D92483"/>
    <w:rsid w:val="00D9664D"/>
    <w:rsid w:val="00DA0D3E"/>
    <w:rsid w:val="00DA4EF1"/>
    <w:rsid w:val="00DB3B82"/>
    <w:rsid w:val="00DC237F"/>
    <w:rsid w:val="00DC4D8F"/>
    <w:rsid w:val="00DD2744"/>
    <w:rsid w:val="00DD2FBD"/>
    <w:rsid w:val="00DD63D5"/>
    <w:rsid w:val="00DD7E87"/>
    <w:rsid w:val="00DE0192"/>
    <w:rsid w:val="00DE0CAA"/>
    <w:rsid w:val="00E04DA3"/>
    <w:rsid w:val="00E060AE"/>
    <w:rsid w:val="00E106BA"/>
    <w:rsid w:val="00E159A7"/>
    <w:rsid w:val="00E17131"/>
    <w:rsid w:val="00E2007D"/>
    <w:rsid w:val="00E24163"/>
    <w:rsid w:val="00E266CE"/>
    <w:rsid w:val="00E44931"/>
    <w:rsid w:val="00E47AFE"/>
    <w:rsid w:val="00E504B4"/>
    <w:rsid w:val="00E533C1"/>
    <w:rsid w:val="00E816EA"/>
    <w:rsid w:val="00E81997"/>
    <w:rsid w:val="00E85C4C"/>
    <w:rsid w:val="00E91A77"/>
    <w:rsid w:val="00E97489"/>
    <w:rsid w:val="00EA09AA"/>
    <w:rsid w:val="00EA7CC2"/>
    <w:rsid w:val="00EB72E1"/>
    <w:rsid w:val="00EC768F"/>
    <w:rsid w:val="00ED7C8C"/>
    <w:rsid w:val="00EE2981"/>
    <w:rsid w:val="00EE7C00"/>
    <w:rsid w:val="00EF2F7C"/>
    <w:rsid w:val="00EF384A"/>
    <w:rsid w:val="00EF4DC4"/>
    <w:rsid w:val="00F0551A"/>
    <w:rsid w:val="00F06349"/>
    <w:rsid w:val="00F06A22"/>
    <w:rsid w:val="00F07522"/>
    <w:rsid w:val="00F16128"/>
    <w:rsid w:val="00F2443E"/>
    <w:rsid w:val="00F370A5"/>
    <w:rsid w:val="00F43F41"/>
    <w:rsid w:val="00F53DE0"/>
    <w:rsid w:val="00F55349"/>
    <w:rsid w:val="00F646C7"/>
    <w:rsid w:val="00F65F51"/>
    <w:rsid w:val="00F71628"/>
    <w:rsid w:val="00F7525D"/>
    <w:rsid w:val="00F75E80"/>
    <w:rsid w:val="00F75FA7"/>
    <w:rsid w:val="00F769D7"/>
    <w:rsid w:val="00F83EEB"/>
    <w:rsid w:val="00F87451"/>
    <w:rsid w:val="00F87DC5"/>
    <w:rsid w:val="00F90014"/>
    <w:rsid w:val="00F943DA"/>
    <w:rsid w:val="00F97E98"/>
    <w:rsid w:val="00FB4082"/>
    <w:rsid w:val="00FB4C2F"/>
    <w:rsid w:val="00FC1A13"/>
    <w:rsid w:val="00FC2CD2"/>
    <w:rsid w:val="00FC3303"/>
    <w:rsid w:val="00FC7968"/>
    <w:rsid w:val="00FC7CAD"/>
    <w:rsid w:val="00FD322F"/>
    <w:rsid w:val="00FD46D2"/>
    <w:rsid w:val="00FD563C"/>
    <w:rsid w:val="00FD71CF"/>
    <w:rsid w:val="00FE16E8"/>
    <w:rsid w:val="00FE2466"/>
    <w:rsid w:val="00FE3948"/>
    <w:rsid w:val="00FE50FA"/>
    <w:rsid w:val="00FF350D"/>
    <w:rsid w:val="00FF4C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11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84"/>
    <w:pPr>
      <w:spacing w:before="160" w:after="0" w:line="264" w:lineRule="auto"/>
      <w:jc w:val="both"/>
    </w:pPr>
    <w:rPr>
      <w:rFonts w:ascii="Arial" w:eastAsia="Times New Roman" w:hAnsi="Arial" w:cs="Times New Roman"/>
      <w:sz w:val="20"/>
      <w:szCs w:val="24"/>
      <w:lang w:val="en-GB" w:eastAsia="fr-FR"/>
    </w:rPr>
  </w:style>
  <w:style w:type="paragraph" w:styleId="Titre1">
    <w:name w:val="heading 1"/>
    <w:next w:val="Normal"/>
    <w:link w:val="Titre1Car"/>
    <w:qFormat/>
    <w:rsid w:val="00AE7022"/>
    <w:pPr>
      <w:keepNext/>
      <w:numPr>
        <w:numId w:val="3"/>
      </w:numPr>
      <w:tabs>
        <w:tab w:val="left" w:pos="851"/>
      </w:tabs>
      <w:spacing w:before="360" w:after="240" w:line="280" w:lineRule="exact"/>
      <w:outlineLvl w:val="0"/>
    </w:pPr>
    <w:rPr>
      <w:rFonts w:ascii="Microsoft YaHei" w:eastAsia="Microsoft YaHei" w:hAnsi="Microsoft YaHei" w:cs="Arial"/>
      <w:b/>
      <w:caps/>
      <w:color w:val="0070C0"/>
      <w:sz w:val="24"/>
      <w:szCs w:val="24"/>
      <w:lang w:eastAsia="fr-FR"/>
    </w:rPr>
  </w:style>
  <w:style w:type="paragraph" w:styleId="Titre2">
    <w:name w:val="heading 2"/>
    <w:basedOn w:val="Normal"/>
    <w:next w:val="Corpsdetexte"/>
    <w:link w:val="Titre2Car"/>
    <w:qFormat/>
    <w:rsid w:val="00AE7022"/>
    <w:pPr>
      <w:keepNext/>
      <w:numPr>
        <w:ilvl w:val="1"/>
        <w:numId w:val="3"/>
      </w:numPr>
      <w:tabs>
        <w:tab w:val="left" w:pos="851"/>
      </w:tabs>
      <w:spacing w:before="360" w:after="240"/>
      <w:jc w:val="left"/>
      <w:outlineLvl w:val="1"/>
    </w:pPr>
    <w:rPr>
      <w:rFonts w:ascii="Microsoft YaHei" w:eastAsia="Microsoft YaHei" w:hAnsi="Microsoft YaHei"/>
      <w:b/>
      <w:bCs/>
      <w:color w:val="0070C0"/>
      <w:sz w:val="22"/>
    </w:rPr>
  </w:style>
  <w:style w:type="paragraph" w:styleId="Titre3">
    <w:name w:val="heading 3"/>
    <w:basedOn w:val="Normal"/>
    <w:next w:val="Corpsdetexte"/>
    <w:link w:val="Titre3Car"/>
    <w:qFormat/>
    <w:rsid w:val="00791E72"/>
    <w:pPr>
      <w:keepNext/>
      <w:numPr>
        <w:ilvl w:val="2"/>
        <w:numId w:val="3"/>
      </w:numPr>
      <w:tabs>
        <w:tab w:val="left" w:pos="1276"/>
      </w:tabs>
      <w:spacing w:before="360" w:after="240"/>
      <w:outlineLvl w:val="2"/>
    </w:pPr>
    <w:rPr>
      <w:rFonts w:cs="Arial"/>
      <w:b/>
      <w:bCs/>
      <w:color w:val="0070C0"/>
      <w:sz w:val="22"/>
    </w:rPr>
  </w:style>
  <w:style w:type="paragraph" w:styleId="Titre4">
    <w:name w:val="heading 4"/>
    <w:basedOn w:val="Normal"/>
    <w:next w:val="Corpsdetexte"/>
    <w:link w:val="Titre4Car"/>
    <w:qFormat/>
    <w:rsid w:val="00404BF9"/>
    <w:pPr>
      <w:keepNext/>
      <w:numPr>
        <w:ilvl w:val="3"/>
        <w:numId w:val="3"/>
      </w:numPr>
      <w:spacing w:before="240" w:after="120" w:line="240" w:lineRule="auto"/>
      <w:outlineLvl w:val="3"/>
    </w:pPr>
    <w:rPr>
      <w:rFonts w:ascii="Arial Gras" w:hAnsi="Arial Gras"/>
      <w:b/>
      <w:color w:val="0070C0"/>
      <w:sz w:val="22"/>
      <w:szCs w:val="28"/>
    </w:rPr>
  </w:style>
  <w:style w:type="paragraph" w:styleId="Titre5">
    <w:name w:val="heading 5"/>
    <w:basedOn w:val="Normal"/>
    <w:next w:val="Normal"/>
    <w:link w:val="Titre5Car"/>
    <w:rsid w:val="00DD63D5"/>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DD63D5"/>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rsid w:val="00DD63D5"/>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rsid w:val="00DD63D5"/>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rsid w:val="00DD63D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7022"/>
    <w:rPr>
      <w:rFonts w:ascii="Microsoft YaHei" w:eastAsia="Microsoft YaHei" w:hAnsi="Microsoft YaHei" w:cs="Arial"/>
      <w:b/>
      <w:caps/>
      <w:color w:val="0070C0"/>
      <w:sz w:val="24"/>
      <w:szCs w:val="24"/>
      <w:lang w:eastAsia="fr-FR"/>
    </w:rPr>
  </w:style>
  <w:style w:type="character" w:customStyle="1" w:styleId="Titre2Car">
    <w:name w:val="Titre 2 Car"/>
    <w:basedOn w:val="Policepardfaut"/>
    <w:link w:val="Titre2"/>
    <w:rsid w:val="00AE7022"/>
    <w:rPr>
      <w:rFonts w:ascii="Microsoft YaHei" w:eastAsia="Microsoft YaHei" w:hAnsi="Microsoft YaHei" w:cs="Times New Roman"/>
      <w:b/>
      <w:bCs/>
      <w:color w:val="0070C0"/>
      <w:szCs w:val="24"/>
      <w:lang w:val="en-GB" w:eastAsia="fr-FR"/>
    </w:rPr>
  </w:style>
  <w:style w:type="character" w:customStyle="1" w:styleId="Titre3Car">
    <w:name w:val="Titre 3 Car"/>
    <w:basedOn w:val="Policepardfaut"/>
    <w:link w:val="Titre3"/>
    <w:rsid w:val="00791E72"/>
    <w:rPr>
      <w:rFonts w:ascii="Arial" w:eastAsia="Times New Roman" w:hAnsi="Arial" w:cs="Arial"/>
      <w:b/>
      <w:bCs/>
      <w:color w:val="0070C0"/>
      <w:szCs w:val="24"/>
      <w:lang w:val="en-GB" w:eastAsia="fr-FR"/>
    </w:rPr>
  </w:style>
  <w:style w:type="character" w:customStyle="1" w:styleId="Titre4Car">
    <w:name w:val="Titre 4 Car"/>
    <w:basedOn w:val="Policepardfaut"/>
    <w:link w:val="Titre4"/>
    <w:rsid w:val="00404BF9"/>
    <w:rPr>
      <w:rFonts w:ascii="Arial Gras" w:eastAsia="Times New Roman" w:hAnsi="Arial Gras" w:cs="Times New Roman"/>
      <w:b/>
      <w:color w:val="0070C0"/>
      <w:szCs w:val="28"/>
      <w:lang w:val="en-GB" w:eastAsia="fr-FR"/>
    </w:rPr>
  </w:style>
  <w:style w:type="character" w:customStyle="1" w:styleId="Titre5Car">
    <w:name w:val="Titre 5 Car"/>
    <w:basedOn w:val="Policepardfaut"/>
    <w:link w:val="Titre5"/>
    <w:rsid w:val="00DD63D5"/>
    <w:rPr>
      <w:rFonts w:ascii="Arial" w:eastAsia="Times New Roman" w:hAnsi="Arial" w:cs="Times New Roman"/>
      <w:b/>
      <w:bCs/>
      <w:i/>
      <w:iCs/>
      <w:sz w:val="26"/>
      <w:szCs w:val="26"/>
      <w:lang w:val="en-GB" w:eastAsia="fr-FR"/>
    </w:rPr>
  </w:style>
  <w:style w:type="character" w:customStyle="1" w:styleId="Titre6Car">
    <w:name w:val="Titre 6 Car"/>
    <w:basedOn w:val="Policepardfaut"/>
    <w:link w:val="Titre6"/>
    <w:rsid w:val="00DD63D5"/>
    <w:rPr>
      <w:rFonts w:ascii="Times New Roman" w:eastAsia="Times New Roman" w:hAnsi="Times New Roman" w:cs="Times New Roman"/>
      <w:b/>
      <w:bCs/>
      <w:sz w:val="20"/>
      <w:lang w:val="en-GB" w:eastAsia="fr-FR"/>
    </w:rPr>
  </w:style>
  <w:style w:type="character" w:customStyle="1" w:styleId="Titre7Car">
    <w:name w:val="Titre 7 Car"/>
    <w:basedOn w:val="Policepardfaut"/>
    <w:link w:val="Titre7"/>
    <w:rsid w:val="00DD63D5"/>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DD63D5"/>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DD63D5"/>
    <w:rPr>
      <w:rFonts w:ascii="Arial" w:eastAsia="Times New Roman" w:hAnsi="Arial" w:cs="Arial"/>
      <w:sz w:val="20"/>
      <w:lang w:val="en-GB" w:eastAsia="fr-FR"/>
    </w:rPr>
  </w:style>
  <w:style w:type="paragraph" w:styleId="Corpsdetexte">
    <w:name w:val="Body Text"/>
    <w:basedOn w:val="Normal"/>
    <w:link w:val="CorpsdetexteCar"/>
    <w:semiHidden/>
    <w:rsid w:val="00DD63D5"/>
    <w:pPr>
      <w:spacing w:before="0" w:line="240" w:lineRule="auto"/>
      <w:ind w:left="851"/>
    </w:pPr>
    <w:rPr>
      <w:szCs w:val="22"/>
    </w:rPr>
  </w:style>
  <w:style w:type="character" w:customStyle="1" w:styleId="CorpsdetexteCar">
    <w:name w:val="Corps de texte Car"/>
    <w:basedOn w:val="Policepardfaut"/>
    <w:link w:val="Corpsdetexte"/>
    <w:semiHidden/>
    <w:rsid w:val="00DD63D5"/>
    <w:rPr>
      <w:rFonts w:ascii="Arial" w:eastAsia="Times New Roman" w:hAnsi="Arial" w:cs="Times New Roman"/>
      <w:lang w:eastAsia="fr-FR"/>
    </w:rPr>
  </w:style>
  <w:style w:type="paragraph" w:styleId="TM1">
    <w:name w:val="toc 1"/>
    <w:basedOn w:val="Normal"/>
    <w:next w:val="Normal"/>
    <w:uiPriority w:val="39"/>
    <w:rsid w:val="00486BB1"/>
    <w:pPr>
      <w:tabs>
        <w:tab w:val="left" w:pos="440"/>
        <w:tab w:val="right" w:leader="dot" w:pos="9061"/>
      </w:tabs>
      <w:spacing w:after="120"/>
      <w:jc w:val="left"/>
    </w:pPr>
    <w:rPr>
      <w:rFonts w:ascii="Microsoft YaHei" w:eastAsia="Microsoft YaHei" w:hAnsi="Microsoft YaHei"/>
      <w:b/>
      <w:bCs/>
      <w:caps/>
      <w:noProof/>
    </w:rPr>
  </w:style>
  <w:style w:type="paragraph" w:styleId="Pieddepage">
    <w:name w:val="footer"/>
    <w:basedOn w:val="Normal"/>
    <w:link w:val="PieddepageCar"/>
    <w:semiHidden/>
    <w:rsid w:val="00DD63D5"/>
    <w:pPr>
      <w:tabs>
        <w:tab w:val="center" w:pos="4536"/>
        <w:tab w:val="right" w:pos="9072"/>
      </w:tabs>
      <w:spacing w:line="180" w:lineRule="exact"/>
    </w:pPr>
    <w:rPr>
      <w:sz w:val="14"/>
    </w:rPr>
  </w:style>
  <w:style w:type="character" w:customStyle="1" w:styleId="PieddepageCar">
    <w:name w:val="Pied de page Car"/>
    <w:basedOn w:val="Policepardfaut"/>
    <w:link w:val="Pieddepage"/>
    <w:semiHidden/>
    <w:rsid w:val="00DD63D5"/>
    <w:rPr>
      <w:rFonts w:ascii="Arial" w:eastAsia="Times New Roman" w:hAnsi="Arial" w:cs="Times New Roman"/>
      <w:sz w:val="14"/>
      <w:szCs w:val="24"/>
      <w:lang w:eastAsia="fr-FR"/>
    </w:rPr>
  </w:style>
  <w:style w:type="character" w:styleId="Numrodepage">
    <w:name w:val="page number"/>
    <w:basedOn w:val="Policepardfaut"/>
    <w:semiHidden/>
    <w:rsid w:val="00DD63D5"/>
  </w:style>
  <w:style w:type="paragraph" w:styleId="TM2">
    <w:name w:val="toc 2"/>
    <w:basedOn w:val="Normal"/>
    <w:next w:val="Normal"/>
    <w:uiPriority w:val="39"/>
    <w:rsid w:val="00486BB1"/>
    <w:pPr>
      <w:tabs>
        <w:tab w:val="left" w:pos="880"/>
        <w:tab w:val="right" w:leader="dot" w:pos="9061"/>
      </w:tabs>
      <w:spacing w:before="0"/>
      <w:ind w:left="200"/>
      <w:jc w:val="left"/>
    </w:pPr>
    <w:rPr>
      <w:rFonts w:ascii="Microsoft YaHei" w:eastAsia="Microsoft YaHei" w:hAnsi="Microsoft YaHei"/>
      <w:smallCaps/>
      <w:noProof/>
    </w:rPr>
  </w:style>
  <w:style w:type="character" w:styleId="Lienhypertexte">
    <w:name w:val="Hyperlink"/>
    <w:uiPriority w:val="99"/>
    <w:rsid w:val="00DD63D5"/>
    <w:rPr>
      <w:color w:val="0000FF"/>
      <w:u w:val="single"/>
    </w:rPr>
  </w:style>
  <w:style w:type="paragraph" w:customStyle="1" w:styleId="U2">
    <w:name w:val="U2"/>
    <w:basedOn w:val="Normal"/>
    <w:rsid w:val="00DD63D5"/>
    <w:pPr>
      <w:widowControl w:val="0"/>
      <w:spacing w:before="0" w:line="240" w:lineRule="auto"/>
    </w:pPr>
    <w:rPr>
      <w:b/>
      <w:szCs w:val="20"/>
      <w:lang w:eastAsia="en-US"/>
    </w:rPr>
  </w:style>
  <w:style w:type="paragraph" w:customStyle="1" w:styleId="ADE">
    <w:name w:val="ADE"/>
    <w:rsid w:val="00DD63D5"/>
    <w:pPr>
      <w:tabs>
        <w:tab w:val="right" w:pos="8505"/>
      </w:tabs>
      <w:spacing w:after="80" w:line="240" w:lineRule="auto"/>
    </w:pPr>
    <w:rPr>
      <w:rFonts w:ascii="Garamond" w:eastAsia="Times New Roman" w:hAnsi="Garamond" w:cs="Times New Roman"/>
      <w:noProof/>
      <w:szCs w:val="20"/>
      <w:lang w:eastAsia="fr-FR"/>
    </w:rPr>
  </w:style>
  <w:style w:type="paragraph" w:customStyle="1" w:styleId="warning">
    <w:name w:val="warning"/>
    <w:rsid w:val="00DD63D5"/>
    <w:pPr>
      <w:spacing w:before="360" w:after="240" w:line="240" w:lineRule="auto"/>
      <w:ind w:left="2835" w:firstLine="567"/>
      <w:jc w:val="both"/>
    </w:pPr>
    <w:rPr>
      <w:rFonts w:ascii="Arial" w:eastAsia="Times New Roman" w:hAnsi="Arial" w:cs="Times New Roman"/>
      <w:b/>
      <w:i/>
      <w:noProof/>
      <w:sz w:val="28"/>
      <w:szCs w:val="20"/>
      <w:lang w:eastAsia="fr-FR"/>
    </w:rPr>
  </w:style>
  <w:style w:type="paragraph" w:styleId="Textedebulles">
    <w:name w:val="Balloon Text"/>
    <w:basedOn w:val="Normal"/>
    <w:link w:val="TextedebullesCar"/>
    <w:uiPriority w:val="99"/>
    <w:semiHidden/>
    <w:unhideWhenUsed/>
    <w:rsid w:val="00DD63D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D5"/>
    <w:rPr>
      <w:rFonts w:ascii="Tahoma" w:eastAsia="Times New Roman" w:hAnsi="Tahoma" w:cs="Tahoma"/>
      <w:sz w:val="16"/>
      <w:szCs w:val="16"/>
      <w:lang w:eastAsia="fr-FR"/>
    </w:rPr>
  </w:style>
  <w:style w:type="paragraph" w:customStyle="1" w:styleId="Tire2">
    <w:name w:val="Tire 2"/>
    <w:basedOn w:val="Corpsdetexte"/>
    <w:rsid w:val="00E159A7"/>
    <w:rPr>
      <w:b/>
    </w:rPr>
  </w:style>
  <w:style w:type="paragraph" w:styleId="En-tte">
    <w:name w:val="header"/>
    <w:basedOn w:val="Normal"/>
    <w:link w:val="En-tteCar"/>
    <w:uiPriority w:val="99"/>
    <w:unhideWhenUsed/>
    <w:rsid w:val="00F87451"/>
    <w:pPr>
      <w:tabs>
        <w:tab w:val="center" w:pos="4536"/>
        <w:tab w:val="right" w:pos="9072"/>
      </w:tabs>
      <w:spacing w:before="0" w:line="240" w:lineRule="auto"/>
    </w:pPr>
  </w:style>
  <w:style w:type="character" w:customStyle="1" w:styleId="En-tteCar">
    <w:name w:val="En-tête Car"/>
    <w:basedOn w:val="Policepardfaut"/>
    <w:link w:val="En-tte"/>
    <w:uiPriority w:val="99"/>
    <w:rsid w:val="00F87451"/>
    <w:rPr>
      <w:rFonts w:ascii="Arial" w:eastAsia="Times New Roman" w:hAnsi="Arial" w:cs="Times New Roman"/>
      <w:szCs w:val="24"/>
      <w:lang w:eastAsia="fr-FR"/>
    </w:rPr>
  </w:style>
  <w:style w:type="paragraph" w:customStyle="1" w:styleId="CoverTitle1">
    <w:name w:val="Cover Title 1"/>
    <w:basedOn w:val="Normal"/>
    <w:rsid w:val="00EB72E1"/>
    <w:pPr>
      <w:suppressAutoHyphens/>
      <w:spacing w:line="288" w:lineRule="auto"/>
      <w:jc w:val="left"/>
    </w:pPr>
    <w:rPr>
      <w:rFonts w:ascii="Arial Narrow" w:hAnsi="Arial Narrow"/>
      <w:b/>
      <w:bCs/>
      <w:color w:val="FFFFFF"/>
      <w:spacing w:val="10"/>
      <w:sz w:val="48"/>
      <w:szCs w:val="48"/>
      <w:lang w:eastAsia="en-US"/>
    </w:rPr>
  </w:style>
  <w:style w:type="paragraph" w:customStyle="1" w:styleId="CoverTitle2">
    <w:name w:val="Cover Title 2"/>
    <w:basedOn w:val="Normal"/>
    <w:rsid w:val="00EB72E1"/>
    <w:pPr>
      <w:suppressAutoHyphens/>
      <w:spacing w:before="480" w:after="240" w:line="480" w:lineRule="auto"/>
      <w:jc w:val="left"/>
    </w:pPr>
    <w:rPr>
      <w:i/>
      <w:color w:val="FFFFFF"/>
      <w:spacing w:val="10"/>
      <w:sz w:val="40"/>
      <w:szCs w:val="20"/>
      <w:lang w:eastAsia="en-US"/>
    </w:rPr>
  </w:style>
  <w:style w:type="paragraph" w:customStyle="1" w:styleId="Coverdate">
    <w:name w:val="Cover date"/>
    <w:basedOn w:val="Normal"/>
    <w:rsid w:val="00EB72E1"/>
    <w:pPr>
      <w:suppressAutoHyphens/>
      <w:spacing w:line="480" w:lineRule="auto"/>
    </w:pPr>
    <w:rPr>
      <w:i/>
      <w:color w:val="FFFFFF"/>
      <w:spacing w:val="10"/>
      <w:sz w:val="24"/>
      <w:szCs w:val="20"/>
      <w:lang w:eastAsia="en-US"/>
    </w:rPr>
  </w:style>
  <w:style w:type="paragraph" w:customStyle="1" w:styleId="CoverFWCreference">
    <w:name w:val="Cover FWC reference"/>
    <w:basedOn w:val="Normal"/>
    <w:rsid w:val="00EB72E1"/>
    <w:pPr>
      <w:suppressAutoHyphens/>
      <w:spacing w:before="0" w:line="240" w:lineRule="auto"/>
      <w:jc w:val="left"/>
    </w:pPr>
    <w:rPr>
      <w:b/>
      <w:color w:val="000080"/>
      <w:szCs w:val="22"/>
      <w:lang w:eastAsia="en-US"/>
    </w:rPr>
  </w:style>
  <w:style w:type="paragraph" w:customStyle="1" w:styleId="TableText">
    <w:name w:val="Table Text"/>
    <w:basedOn w:val="Normal"/>
    <w:rsid w:val="00FC2CD2"/>
    <w:pPr>
      <w:suppressAutoHyphens/>
      <w:spacing w:before="40" w:line="288" w:lineRule="auto"/>
      <w:jc w:val="left"/>
    </w:pPr>
    <w:rPr>
      <w:rFonts w:ascii="Arial Narrow" w:hAnsi="Arial Narrow"/>
      <w:szCs w:val="20"/>
      <w:lang w:eastAsia="en-GB"/>
    </w:rPr>
  </w:style>
  <w:style w:type="paragraph" w:customStyle="1" w:styleId="Coverfooter">
    <w:name w:val="Cover footer"/>
    <w:basedOn w:val="Normal"/>
    <w:rsid w:val="00FC2CD2"/>
    <w:pPr>
      <w:suppressAutoHyphens/>
      <w:spacing w:line="288" w:lineRule="auto"/>
      <w:jc w:val="left"/>
    </w:pPr>
    <w:rPr>
      <w:color w:val="FFFFFF"/>
      <w:sz w:val="21"/>
      <w:szCs w:val="20"/>
      <w:lang w:eastAsia="en-US"/>
    </w:rPr>
  </w:style>
  <w:style w:type="paragraph" w:customStyle="1" w:styleId="E2">
    <w:name w:val="E2"/>
    <w:basedOn w:val="Normal"/>
    <w:qFormat/>
    <w:rsid w:val="00FE50FA"/>
    <w:pPr>
      <w:numPr>
        <w:numId w:val="2"/>
      </w:numPr>
      <w:tabs>
        <w:tab w:val="left" w:pos="567"/>
      </w:tabs>
      <w:suppressAutoHyphens/>
      <w:ind w:left="568" w:hanging="284"/>
      <w:contextualSpacing/>
    </w:pPr>
    <w:rPr>
      <w:rFonts w:eastAsia="Microsoft YaHei"/>
      <w:szCs w:val="20"/>
      <w:lang w:eastAsia="en-US"/>
    </w:rPr>
  </w:style>
  <w:style w:type="table" w:styleId="Grilledutableau">
    <w:name w:val="Table Grid"/>
    <w:basedOn w:val="TableauNormal"/>
    <w:uiPriority w:val="59"/>
    <w:rsid w:val="0078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5B3F23"/>
    <w:pPr>
      <w:ind w:left="720"/>
      <w:contextualSpacing/>
    </w:pPr>
  </w:style>
  <w:style w:type="paragraph" w:customStyle="1" w:styleId="Subtitle2">
    <w:name w:val="Subtitle2"/>
    <w:next w:val="Normal"/>
    <w:qFormat/>
    <w:rsid w:val="002A25E3"/>
    <w:pPr>
      <w:spacing w:before="240" w:line="288" w:lineRule="auto"/>
    </w:pPr>
    <w:rPr>
      <w:rFonts w:ascii="Microsoft YaHei" w:eastAsia="Microsoft YaHei" w:hAnsi="Microsoft YaHei" w:cs="Times New Roman"/>
      <w:i/>
      <w:color w:val="0070C0"/>
      <w:sz w:val="20"/>
      <w:lang w:val="en-GB" w:eastAsia="fr-FR"/>
    </w:rPr>
  </w:style>
  <w:style w:type="paragraph" w:customStyle="1" w:styleId="Subtitle1">
    <w:name w:val="Subtitle 1"/>
    <w:next w:val="Normal"/>
    <w:qFormat/>
    <w:rsid w:val="006C124F"/>
    <w:pPr>
      <w:spacing w:before="360" w:after="240" w:line="288" w:lineRule="auto"/>
      <w:ind w:left="357" w:hanging="357"/>
    </w:pPr>
    <w:rPr>
      <w:rFonts w:ascii="Arial" w:eastAsia="Microsoft YaHei" w:hAnsi="Arial" w:cs="Arial"/>
      <w:b/>
      <w:caps/>
      <w:color w:val="0070C0"/>
      <w:sz w:val="20"/>
      <w:szCs w:val="24"/>
      <w:lang w:eastAsia="fr-FR"/>
    </w:rPr>
  </w:style>
  <w:style w:type="paragraph" w:customStyle="1" w:styleId="E1">
    <w:name w:val="E1"/>
    <w:basedOn w:val="Normal"/>
    <w:qFormat/>
    <w:rsid w:val="00FE50FA"/>
    <w:pPr>
      <w:numPr>
        <w:numId w:val="4"/>
      </w:numPr>
      <w:spacing w:line="260" w:lineRule="atLeast"/>
      <w:contextualSpacing/>
    </w:pPr>
    <w:rPr>
      <w:rFonts w:eastAsiaTheme="minorHAnsi" w:cs="Arial"/>
      <w:szCs w:val="20"/>
      <w:lang w:val="en-US" w:eastAsia="de-DE"/>
    </w:rPr>
  </w:style>
  <w:style w:type="character" w:customStyle="1" w:styleId="hps">
    <w:name w:val="hps"/>
    <w:rsid w:val="00012F98"/>
  </w:style>
  <w:style w:type="paragraph" w:styleId="TM3">
    <w:name w:val="toc 3"/>
    <w:basedOn w:val="Normal"/>
    <w:next w:val="Normal"/>
    <w:autoRedefine/>
    <w:uiPriority w:val="39"/>
    <w:unhideWhenUsed/>
    <w:rsid w:val="00791E72"/>
    <w:pPr>
      <w:spacing w:after="100"/>
      <w:ind w:left="400"/>
    </w:pPr>
  </w:style>
  <w:style w:type="paragraph" w:styleId="TM4">
    <w:name w:val="toc 4"/>
    <w:basedOn w:val="Normal"/>
    <w:next w:val="Normal"/>
    <w:autoRedefine/>
    <w:uiPriority w:val="39"/>
    <w:unhideWhenUsed/>
    <w:rsid w:val="00791E72"/>
    <w:pPr>
      <w:spacing w:after="100"/>
      <w:ind w:left="600"/>
    </w:pPr>
  </w:style>
  <w:style w:type="table" w:customStyle="1" w:styleId="TableGridLight1">
    <w:name w:val="Table Grid Light1"/>
    <w:basedOn w:val="TableauNormal"/>
    <w:uiPriority w:val="40"/>
    <w:rsid w:val="00791E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gende">
    <w:name w:val="caption"/>
    <w:aliases w:val="caption for tables,figures"/>
    <w:basedOn w:val="Normal"/>
    <w:next w:val="Normal"/>
    <w:link w:val="LgendeCar"/>
    <w:uiPriority w:val="99"/>
    <w:qFormat/>
    <w:rsid w:val="002A25E3"/>
    <w:pPr>
      <w:spacing w:before="240" w:after="240" w:line="240" w:lineRule="atLeast"/>
    </w:pPr>
    <w:rPr>
      <w:b/>
      <w:i/>
      <w:color w:val="0070C0"/>
      <w:szCs w:val="20"/>
    </w:rPr>
  </w:style>
  <w:style w:type="character" w:customStyle="1" w:styleId="LgendeCar">
    <w:name w:val="Légende Car"/>
    <w:aliases w:val="caption for tables Car,figures Car"/>
    <w:link w:val="Lgende"/>
    <w:uiPriority w:val="99"/>
    <w:locked/>
    <w:rsid w:val="002A25E3"/>
    <w:rPr>
      <w:rFonts w:ascii="Arial" w:eastAsia="Times New Roman" w:hAnsi="Arial" w:cs="Times New Roman"/>
      <w:b/>
      <w:i/>
      <w:color w:val="0070C0"/>
      <w:sz w:val="20"/>
      <w:szCs w:val="20"/>
      <w:lang w:val="en-GB"/>
    </w:rPr>
  </w:style>
  <w:style w:type="table" w:customStyle="1" w:styleId="TableGrid1">
    <w:name w:val="Table Grid1"/>
    <w:basedOn w:val="TableauNormal"/>
    <w:next w:val="Grilledutableau"/>
    <w:uiPriority w:val="59"/>
    <w:rsid w:val="007178B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C61091"/>
  </w:style>
  <w:style w:type="paragraph" w:customStyle="1" w:styleId="E3">
    <w:name w:val="E3"/>
    <w:basedOn w:val="E2"/>
    <w:qFormat/>
    <w:rsid w:val="00FE50FA"/>
    <w:pPr>
      <w:numPr>
        <w:numId w:val="5"/>
      </w:numPr>
      <w:tabs>
        <w:tab w:val="clear" w:pos="567"/>
        <w:tab w:val="left" w:pos="851"/>
      </w:tabs>
      <w:ind w:left="851" w:hanging="284"/>
    </w:pPr>
  </w:style>
  <w:style w:type="paragraph" w:styleId="Sansinterligne">
    <w:name w:val="No Spacing"/>
    <w:uiPriority w:val="1"/>
    <w:qFormat/>
    <w:rsid w:val="00FE50FA"/>
    <w:pPr>
      <w:spacing w:after="0" w:line="240" w:lineRule="auto"/>
      <w:jc w:val="both"/>
    </w:pPr>
    <w:rPr>
      <w:rFonts w:ascii="Arial" w:eastAsia="Times New Roman" w:hAnsi="Arial" w:cs="Times New Roman"/>
      <w:sz w:val="20"/>
      <w:szCs w:val="24"/>
      <w:lang w:val="en-GB" w:eastAsia="fr-FR"/>
    </w:rPr>
  </w:style>
  <w:style w:type="character" w:styleId="Emphase">
    <w:name w:val="Emphasis"/>
    <w:basedOn w:val="Policepardfaut"/>
    <w:uiPriority w:val="20"/>
    <w:qFormat/>
    <w:rsid w:val="002A25E3"/>
    <w:rPr>
      <w:i/>
      <w:iCs/>
    </w:rPr>
  </w:style>
  <w:style w:type="paragraph" w:customStyle="1" w:styleId="Bullets">
    <w:name w:val="Bullets"/>
    <w:basedOn w:val="Normal"/>
    <w:uiPriority w:val="99"/>
    <w:rsid w:val="00971D4F"/>
    <w:pPr>
      <w:suppressAutoHyphens/>
      <w:spacing w:before="40"/>
      <w:ind w:left="714" w:hanging="357"/>
    </w:pPr>
    <w:rPr>
      <w:rFonts w:eastAsia="Microsoft YaHei"/>
      <w:szCs w:val="20"/>
      <w:lang w:eastAsia="en-US"/>
    </w:rPr>
  </w:style>
  <w:style w:type="character" w:styleId="Marquedecommentaire">
    <w:name w:val="annotation reference"/>
    <w:basedOn w:val="Policepardfaut"/>
    <w:uiPriority w:val="99"/>
    <w:semiHidden/>
    <w:unhideWhenUsed/>
    <w:rsid w:val="00BD4225"/>
    <w:rPr>
      <w:sz w:val="16"/>
      <w:szCs w:val="16"/>
    </w:rPr>
  </w:style>
  <w:style w:type="paragraph" w:styleId="Commentaire">
    <w:name w:val="annotation text"/>
    <w:basedOn w:val="Normal"/>
    <w:link w:val="CommentaireCar"/>
    <w:uiPriority w:val="99"/>
    <w:semiHidden/>
    <w:unhideWhenUsed/>
    <w:rsid w:val="00BD4225"/>
    <w:pPr>
      <w:spacing w:line="240" w:lineRule="auto"/>
    </w:pPr>
    <w:rPr>
      <w:szCs w:val="20"/>
    </w:rPr>
  </w:style>
  <w:style w:type="character" w:customStyle="1" w:styleId="CommentaireCar">
    <w:name w:val="Commentaire Car"/>
    <w:basedOn w:val="Policepardfaut"/>
    <w:link w:val="Commentaire"/>
    <w:uiPriority w:val="99"/>
    <w:semiHidden/>
    <w:rsid w:val="00BD4225"/>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BD4225"/>
    <w:rPr>
      <w:b/>
      <w:bCs/>
    </w:rPr>
  </w:style>
  <w:style w:type="character" w:customStyle="1" w:styleId="ObjetducommentaireCar">
    <w:name w:val="Objet du commentaire Car"/>
    <w:basedOn w:val="CommentaireCar"/>
    <w:link w:val="Objetducommentaire"/>
    <w:uiPriority w:val="99"/>
    <w:semiHidden/>
    <w:rsid w:val="00BD4225"/>
    <w:rPr>
      <w:rFonts w:ascii="Arial" w:eastAsia="Times New Roman" w:hAnsi="Arial" w:cs="Times New Roman"/>
      <w:b/>
      <w:bCs/>
      <w:sz w:val="20"/>
      <w:szCs w:val="20"/>
      <w:lang w:val="en-GB" w:eastAsia="fr-FR"/>
    </w:rPr>
  </w:style>
  <w:style w:type="paragraph" w:customStyle="1" w:styleId="Default">
    <w:name w:val="Default"/>
    <w:rsid w:val="00E060AE"/>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135CCC"/>
    <w:pPr>
      <w:spacing w:before="0" w:line="240" w:lineRule="auto"/>
    </w:pPr>
    <w:rPr>
      <w:szCs w:val="20"/>
    </w:rPr>
  </w:style>
  <w:style w:type="character" w:customStyle="1" w:styleId="NotedebasdepageCar">
    <w:name w:val="Note de bas de page Car"/>
    <w:basedOn w:val="Policepardfaut"/>
    <w:link w:val="Notedebasdepage"/>
    <w:uiPriority w:val="99"/>
    <w:rsid w:val="00135CCC"/>
    <w:rPr>
      <w:rFonts w:ascii="Arial" w:eastAsia="Times New Roman" w:hAnsi="Arial" w:cs="Times New Roman"/>
      <w:sz w:val="20"/>
      <w:szCs w:val="20"/>
      <w:lang w:val="en-GB" w:eastAsia="fr-FR"/>
    </w:rPr>
  </w:style>
  <w:style w:type="character" w:styleId="Appelnotedebasdep">
    <w:name w:val="footnote reference"/>
    <w:basedOn w:val="Policepardfaut"/>
    <w:uiPriority w:val="99"/>
    <w:semiHidden/>
    <w:unhideWhenUsed/>
    <w:rsid w:val="00135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964">
      <w:bodyDiv w:val="1"/>
      <w:marLeft w:val="0"/>
      <w:marRight w:val="0"/>
      <w:marTop w:val="0"/>
      <w:marBottom w:val="0"/>
      <w:divBdr>
        <w:top w:val="none" w:sz="0" w:space="0" w:color="auto"/>
        <w:left w:val="none" w:sz="0" w:space="0" w:color="auto"/>
        <w:bottom w:val="none" w:sz="0" w:space="0" w:color="auto"/>
        <w:right w:val="none" w:sz="0" w:space="0" w:color="auto"/>
      </w:divBdr>
    </w:div>
    <w:div w:id="1218007907">
      <w:bodyDiv w:val="1"/>
      <w:marLeft w:val="0"/>
      <w:marRight w:val="0"/>
      <w:marTop w:val="0"/>
      <w:marBottom w:val="0"/>
      <w:divBdr>
        <w:top w:val="none" w:sz="0" w:space="0" w:color="auto"/>
        <w:left w:val="none" w:sz="0" w:space="0" w:color="auto"/>
        <w:bottom w:val="none" w:sz="0" w:space="0" w:color="auto"/>
        <w:right w:val="none" w:sz="0" w:space="0" w:color="auto"/>
      </w:divBdr>
      <w:divsChild>
        <w:div w:id="1224487571">
          <w:marLeft w:val="1080"/>
          <w:marRight w:val="0"/>
          <w:marTop w:val="100"/>
          <w:marBottom w:val="0"/>
          <w:divBdr>
            <w:top w:val="none" w:sz="0" w:space="0" w:color="auto"/>
            <w:left w:val="none" w:sz="0" w:space="0" w:color="auto"/>
            <w:bottom w:val="none" w:sz="0" w:space="0" w:color="auto"/>
            <w:right w:val="none" w:sz="0" w:space="0" w:color="auto"/>
          </w:divBdr>
        </w:div>
      </w:divsChild>
    </w:div>
    <w:div w:id="1372533834">
      <w:bodyDiv w:val="1"/>
      <w:marLeft w:val="0"/>
      <w:marRight w:val="0"/>
      <w:marTop w:val="0"/>
      <w:marBottom w:val="0"/>
      <w:divBdr>
        <w:top w:val="none" w:sz="0" w:space="0" w:color="auto"/>
        <w:left w:val="none" w:sz="0" w:space="0" w:color="auto"/>
        <w:bottom w:val="none" w:sz="0" w:space="0" w:color="auto"/>
        <w:right w:val="none" w:sz="0" w:space="0" w:color="auto"/>
      </w:divBdr>
      <w:divsChild>
        <w:div w:id="1302806097">
          <w:marLeft w:val="1080"/>
          <w:marRight w:val="0"/>
          <w:marTop w:val="100"/>
          <w:marBottom w:val="0"/>
          <w:divBdr>
            <w:top w:val="none" w:sz="0" w:space="0" w:color="auto"/>
            <w:left w:val="none" w:sz="0" w:space="0" w:color="auto"/>
            <w:bottom w:val="none" w:sz="0" w:space="0" w:color="auto"/>
            <w:right w:val="none" w:sz="0" w:space="0" w:color="auto"/>
          </w:divBdr>
        </w:div>
      </w:divsChild>
    </w:div>
    <w:div w:id="1585258941">
      <w:bodyDiv w:val="1"/>
      <w:marLeft w:val="0"/>
      <w:marRight w:val="0"/>
      <w:marTop w:val="0"/>
      <w:marBottom w:val="0"/>
      <w:divBdr>
        <w:top w:val="none" w:sz="0" w:space="0" w:color="auto"/>
        <w:left w:val="none" w:sz="0" w:space="0" w:color="auto"/>
        <w:bottom w:val="none" w:sz="0" w:space="0" w:color="auto"/>
        <w:right w:val="none" w:sz="0" w:space="0" w:color="auto"/>
      </w:divBdr>
    </w:div>
    <w:div w:id="1775394252">
      <w:bodyDiv w:val="1"/>
      <w:marLeft w:val="0"/>
      <w:marRight w:val="0"/>
      <w:marTop w:val="0"/>
      <w:marBottom w:val="0"/>
      <w:divBdr>
        <w:top w:val="none" w:sz="0" w:space="0" w:color="auto"/>
        <w:left w:val="none" w:sz="0" w:space="0" w:color="auto"/>
        <w:bottom w:val="none" w:sz="0" w:space="0" w:color="auto"/>
        <w:right w:val="none" w:sz="0" w:space="0" w:color="auto"/>
      </w:divBdr>
    </w:div>
    <w:div w:id="18417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mailto:team4.ip.se4all@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eam4.ip.se4al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D961-2D04-F54F-8D93-FA144559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983</Words>
  <Characters>5408</Characters>
  <Application>Microsoft Macintosh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MWH</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ECREEE</cp:lastModifiedBy>
  <cp:revision>10</cp:revision>
  <cp:lastPrinted>2016-09-26T13:23:00Z</cp:lastPrinted>
  <dcterms:created xsi:type="dcterms:W3CDTF">2016-10-13T09:46:00Z</dcterms:created>
  <dcterms:modified xsi:type="dcterms:W3CDTF">2016-10-17T15:51:00Z</dcterms:modified>
</cp:coreProperties>
</file>